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D978" w14:textId="77777777" w:rsidR="00D80915" w:rsidRDefault="00D80915" w:rsidP="00A2331A">
      <w:pPr>
        <w:pStyle w:val="NoSpacing"/>
      </w:pPr>
    </w:p>
    <w:p w14:paraId="368D7327" w14:textId="77777777" w:rsidR="00D80915" w:rsidRDefault="00D80915"/>
    <w:p w14:paraId="45122C3B" w14:textId="77777777" w:rsidR="00D80915" w:rsidRDefault="00D80915"/>
    <w:p w14:paraId="21CBC174" w14:textId="77777777" w:rsidR="00D80915" w:rsidRDefault="00D80915"/>
    <w:p w14:paraId="61E6E639" w14:textId="77777777" w:rsidR="00D80915" w:rsidRDefault="00D80915"/>
    <w:p w14:paraId="126F8D26" w14:textId="77777777" w:rsidR="00D80915" w:rsidRDefault="00D80915"/>
    <w:p w14:paraId="36FF58F6" w14:textId="77777777" w:rsidR="00D80915" w:rsidRDefault="00D80915"/>
    <w:p w14:paraId="38019315" w14:textId="77777777" w:rsidR="00D80915" w:rsidRDefault="00D80915"/>
    <w:p w14:paraId="1D63F419" w14:textId="77777777" w:rsidR="00D80915" w:rsidRDefault="00D80915"/>
    <w:p w14:paraId="4F2CD503" w14:textId="77777777" w:rsidR="00D80915" w:rsidRDefault="00D80915"/>
    <w:p w14:paraId="183CC411" w14:textId="77777777" w:rsidR="00D80915" w:rsidRDefault="00D80915"/>
    <w:p w14:paraId="5259EC03" w14:textId="77777777" w:rsidR="00D80915" w:rsidRDefault="00D80915"/>
    <w:p w14:paraId="0B1A41FF" w14:textId="77777777" w:rsidR="00D80915" w:rsidRDefault="00D80915"/>
    <w:p w14:paraId="21C40DC8" w14:textId="77777777" w:rsidR="00D80915" w:rsidRDefault="00D80915"/>
    <w:p w14:paraId="5565B9C9" w14:textId="51B3852C" w:rsidR="00AB39DC" w:rsidRDefault="00D80915" w:rsidP="00D80915">
      <w:pPr>
        <w:jc w:val="center"/>
        <w:rPr>
          <w:rFonts w:ascii="Segoe UI" w:hAnsi="Segoe UI" w:cs="Segoe UI"/>
          <w:b/>
          <w:bCs/>
          <w:sz w:val="96"/>
          <w:szCs w:val="96"/>
        </w:rPr>
      </w:pPr>
      <w:r w:rsidRPr="00D80915">
        <w:rPr>
          <w:rFonts w:ascii="Segoe UI" w:hAnsi="Segoe UI" w:cs="Segoe UI"/>
          <w:b/>
          <w:bCs/>
          <w:noProof/>
          <w:sz w:val="96"/>
          <w:szCs w:val="96"/>
        </w:rPr>
        <w:drawing>
          <wp:anchor distT="0" distB="0" distL="114300" distR="114300" simplePos="0" relativeHeight="251658240" behindDoc="0" locked="0" layoutInCell="1" allowOverlap="1" wp14:anchorId="5356535E" wp14:editId="3F512298">
            <wp:simplePos x="0" y="0"/>
            <wp:positionH relativeFrom="margin">
              <wp:align>center</wp:align>
            </wp:positionH>
            <wp:positionV relativeFrom="margin">
              <wp:align>top</wp:align>
            </wp:positionV>
            <wp:extent cx="4333875" cy="2266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875" cy="2266950"/>
                    </a:xfrm>
                    <a:prstGeom prst="rect">
                      <a:avLst/>
                    </a:prstGeom>
                  </pic:spPr>
                </pic:pic>
              </a:graphicData>
            </a:graphic>
            <wp14:sizeRelH relativeFrom="margin">
              <wp14:pctWidth>0</wp14:pctWidth>
            </wp14:sizeRelH>
            <wp14:sizeRelV relativeFrom="margin">
              <wp14:pctHeight>0</wp14:pctHeight>
            </wp14:sizeRelV>
          </wp:anchor>
        </w:drawing>
      </w:r>
      <w:r w:rsidRPr="00D80915">
        <w:rPr>
          <w:rFonts w:ascii="Segoe UI" w:hAnsi="Segoe UI" w:cs="Segoe UI"/>
          <w:b/>
          <w:bCs/>
          <w:sz w:val="96"/>
          <w:szCs w:val="96"/>
        </w:rPr>
        <w:t>Constitution</w:t>
      </w:r>
    </w:p>
    <w:p w14:paraId="7A3632C4" w14:textId="0C46860A" w:rsidR="00D80915" w:rsidRDefault="00D80915" w:rsidP="00D80915">
      <w:pPr>
        <w:jc w:val="center"/>
        <w:rPr>
          <w:rFonts w:ascii="Segoe UI" w:hAnsi="Segoe UI" w:cs="Segoe UI"/>
          <w:b/>
          <w:bCs/>
          <w:sz w:val="96"/>
          <w:szCs w:val="96"/>
        </w:rPr>
      </w:pPr>
    </w:p>
    <w:p w14:paraId="0890D26D" w14:textId="36E55A31" w:rsidR="00D80915" w:rsidRDefault="00D80915" w:rsidP="00D80915">
      <w:pPr>
        <w:jc w:val="center"/>
        <w:rPr>
          <w:rFonts w:ascii="Segoe UI" w:hAnsi="Segoe UI" w:cs="Segoe UI"/>
          <w:b/>
          <w:bCs/>
          <w:sz w:val="96"/>
          <w:szCs w:val="96"/>
        </w:rPr>
      </w:pPr>
    </w:p>
    <w:p w14:paraId="17C1E54A" w14:textId="64F532A9" w:rsidR="00D80915" w:rsidRDefault="00D80915" w:rsidP="00D80915">
      <w:pPr>
        <w:jc w:val="center"/>
        <w:rPr>
          <w:rFonts w:ascii="Segoe UI" w:hAnsi="Segoe UI" w:cs="Segoe UI"/>
          <w:b/>
          <w:bCs/>
          <w:sz w:val="96"/>
          <w:szCs w:val="96"/>
        </w:rPr>
      </w:pPr>
    </w:p>
    <w:p w14:paraId="11ACD84B" w14:textId="77777777" w:rsidR="00D80915" w:rsidRDefault="00D80915">
      <w:pPr>
        <w:rPr>
          <w:rFonts w:ascii="Segoe UI" w:hAnsi="Segoe UI" w:cs="Segoe UI"/>
          <w:b/>
          <w:bCs/>
        </w:rPr>
      </w:pPr>
      <w:r>
        <w:rPr>
          <w:rFonts w:ascii="Segoe UI" w:hAnsi="Segoe UI" w:cs="Segoe UI"/>
          <w:b/>
          <w:bCs/>
        </w:rPr>
        <w:br w:type="page"/>
      </w:r>
    </w:p>
    <w:p w14:paraId="27EB557F" w14:textId="06E4C859" w:rsidR="002F020C" w:rsidRPr="002F020C" w:rsidRDefault="002F020C">
      <w:pPr>
        <w:rPr>
          <w:rFonts w:ascii="Segoe UI" w:hAnsi="Segoe UI" w:cs="Segoe UI"/>
          <w:b/>
          <w:bCs/>
          <w:sz w:val="24"/>
          <w:szCs w:val="24"/>
        </w:rPr>
      </w:pPr>
      <w:r w:rsidRPr="002F020C">
        <w:rPr>
          <w:rFonts w:ascii="Segoe UI" w:hAnsi="Segoe UI" w:cs="Segoe UI"/>
          <w:b/>
          <w:bCs/>
          <w:sz w:val="24"/>
          <w:szCs w:val="24"/>
        </w:rPr>
        <w:lastRenderedPageBreak/>
        <w:t>Content</w:t>
      </w:r>
      <w:r>
        <w:rPr>
          <w:rFonts w:ascii="Segoe UI" w:hAnsi="Segoe UI" w:cs="Segoe UI"/>
          <w:b/>
          <w:bCs/>
          <w:sz w:val="24"/>
          <w:szCs w:val="24"/>
        </w:rPr>
        <w:t>s</w:t>
      </w:r>
    </w:p>
    <w:p w14:paraId="319FA366" w14:textId="77777777" w:rsidR="002F020C" w:rsidRDefault="002F020C">
      <w:pPr>
        <w:rPr>
          <w:rFonts w:ascii="Segoe UI" w:hAnsi="Segoe UI" w:cs="Segoe U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7"/>
        <w:gridCol w:w="941"/>
      </w:tblGrid>
      <w:tr w:rsidR="002F020C" w14:paraId="7E3AD6A2" w14:textId="77777777" w:rsidTr="002F020C">
        <w:tc>
          <w:tcPr>
            <w:tcW w:w="988" w:type="dxa"/>
          </w:tcPr>
          <w:p w14:paraId="533B59BA" w14:textId="52905894" w:rsidR="002F020C" w:rsidRPr="002F020C" w:rsidRDefault="002F020C">
            <w:pPr>
              <w:rPr>
                <w:rFonts w:ascii="Segoe UI" w:hAnsi="Segoe UI" w:cs="Segoe UI"/>
                <w:sz w:val="20"/>
                <w:szCs w:val="20"/>
              </w:rPr>
            </w:pPr>
            <w:r w:rsidRPr="002F020C">
              <w:rPr>
                <w:rFonts w:ascii="Segoe UI" w:hAnsi="Segoe UI" w:cs="Segoe UI"/>
                <w:sz w:val="20"/>
                <w:szCs w:val="20"/>
              </w:rPr>
              <w:t>1</w:t>
            </w:r>
          </w:p>
        </w:tc>
        <w:tc>
          <w:tcPr>
            <w:tcW w:w="7087" w:type="dxa"/>
          </w:tcPr>
          <w:p w14:paraId="5D102B50" w14:textId="77777777" w:rsidR="002F020C" w:rsidRPr="002F020C" w:rsidRDefault="002F020C">
            <w:pPr>
              <w:rPr>
                <w:rFonts w:ascii="Segoe UI" w:hAnsi="Segoe UI" w:cs="Segoe UI"/>
                <w:sz w:val="20"/>
                <w:szCs w:val="20"/>
              </w:rPr>
            </w:pPr>
            <w:r w:rsidRPr="002F020C">
              <w:rPr>
                <w:rFonts w:ascii="Segoe UI" w:hAnsi="Segoe UI" w:cs="Segoe UI"/>
                <w:sz w:val="20"/>
                <w:szCs w:val="20"/>
              </w:rPr>
              <w:t>Introduction</w:t>
            </w:r>
          </w:p>
          <w:p w14:paraId="26EE1BE6" w14:textId="37B95C21" w:rsidR="002F020C" w:rsidRPr="002F020C" w:rsidRDefault="002F020C">
            <w:pPr>
              <w:rPr>
                <w:rFonts w:ascii="Segoe UI" w:hAnsi="Segoe UI" w:cs="Segoe UI"/>
                <w:sz w:val="20"/>
                <w:szCs w:val="20"/>
              </w:rPr>
            </w:pPr>
          </w:p>
        </w:tc>
        <w:tc>
          <w:tcPr>
            <w:tcW w:w="941" w:type="dxa"/>
          </w:tcPr>
          <w:p w14:paraId="17B10C8A" w14:textId="77777777" w:rsidR="002F020C" w:rsidRPr="002F020C" w:rsidRDefault="002F020C">
            <w:pPr>
              <w:rPr>
                <w:rFonts w:ascii="Segoe UI" w:hAnsi="Segoe UI" w:cs="Segoe UI"/>
                <w:sz w:val="20"/>
                <w:szCs w:val="20"/>
              </w:rPr>
            </w:pPr>
          </w:p>
        </w:tc>
      </w:tr>
      <w:tr w:rsidR="002F020C" w14:paraId="17EBDC4E" w14:textId="77777777" w:rsidTr="002F020C">
        <w:tc>
          <w:tcPr>
            <w:tcW w:w="988" w:type="dxa"/>
          </w:tcPr>
          <w:p w14:paraId="3248F026" w14:textId="505A8749" w:rsidR="002F020C" w:rsidRPr="002F020C" w:rsidRDefault="002F020C">
            <w:pPr>
              <w:rPr>
                <w:rFonts w:ascii="Segoe UI" w:hAnsi="Segoe UI" w:cs="Segoe UI"/>
                <w:sz w:val="20"/>
                <w:szCs w:val="20"/>
              </w:rPr>
            </w:pPr>
            <w:r w:rsidRPr="002F020C">
              <w:rPr>
                <w:rFonts w:ascii="Segoe UI" w:hAnsi="Segoe UI" w:cs="Segoe UI"/>
                <w:sz w:val="20"/>
                <w:szCs w:val="20"/>
              </w:rPr>
              <w:t>2</w:t>
            </w:r>
          </w:p>
        </w:tc>
        <w:tc>
          <w:tcPr>
            <w:tcW w:w="7087" w:type="dxa"/>
          </w:tcPr>
          <w:p w14:paraId="029E6E80" w14:textId="77777777" w:rsidR="002F020C" w:rsidRPr="002F020C" w:rsidRDefault="002F020C">
            <w:pPr>
              <w:rPr>
                <w:rFonts w:ascii="Segoe UI" w:hAnsi="Segoe UI" w:cs="Segoe UI"/>
                <w:sz w:val="20"/>
                <w:szCs w:val="20"/>
              </w:rPr>
            </w:pPr>
            <w:r w:rsidRPr="002F020C">
              <w:rPr>
                <w:rFonts w:ascii="Segoe UI" w:hAnsi="Segoe UI" w:cs="Segoe UI"/>
                <w:sz w:val="20"/>
                <w:szCs w:val="20"/>
              </w:rPr>
              <w:t>Aims and Objectives</w:t>
            </w:r>
          </w:p>
          <w:p w14:paraId="3331BFD7" w14:textId="28F60EB1" w:rsidR="002F020C" w:rsidRPr="002F020C" w:rsidRDefault="002F020C">
            <w:pPr>
              <w:rPr>
                <w:rFonts w:ascii="Segoe UI" w:hAnsi="Segoe UI" w:cs="Segoe UI"/>
                <w:sz w:val="20"/>
                <w:szCs w:val="20"/>
              </w:rPr>
            </w:pPr>
          </w:p>
        </w:tc>
        <w:tc>
          <w:tcPr>
            <w:tcW w:w="941" w:type="dxa"/>
          </w:tcPr>
          <w:p w14:paraId="16997360" w14:textId="77777777" w:rsidR="002F020C" w:rsidRPr="002F020C" w:rsidRDefault="002F020C">
            <w:pPr>
              <w:rPr>
                <w:rFonts w:ascii="Segoe UI" w:hAnsi="Segoe UI" w:cs="Segoe UI"/>
                <w:sz w:val="20"/>
                <w:szCs w:val="20"/>
              </w:rPr>
            </w:pPr>
          </w:p>
        </w:tc>
      </w:tr>
      <w:tr w:rsidR="004371D9" w14:paraId="2BCC460F" w14:textId="77777777" w:rsidTr="002F020C">
        <w:tc>
          <w:tcPr>
            <w:tcW w:w="988" w:type="dxa"/>
          </w:tcPr>
          <w:p w14:paraId="5776379B" w14:textId="56A877A1" w:rsidR="004371D9" w:rsidRPr="002F020C" w:rsidRDefault="004371D9">
            <w:pPr>
              <w:rPr>
                <w:rFonts w:ascii="Segoe UI" w:hAnsi="Segoe UI" w:cs="Segoe UI"/>
                <w:sz w:val="20"/>
                <w:szCs w:val="20"/>
              </w:rPr>
            </w:pPr>
            <w:r>
              <w:rPr>
                <w:rFonts w:ascii="Segoe UI" w:hAnsi="Segoe UI" w:cs="Segoe UI"/>
                <w:sz w:val="20"/>
                <w:szCs w:val="20"/>
              </w:rPr>
              <w:t>3</w:t>
            </w:r>
          </w:p>
        </w:tc>
        <w:tc>
          <w:tcPr>
            <w:tcW w:w="7087" w:type="dxa"/>
          </w:tcPr>
          <w:p w14:paraId="73C6E6F7" w14:textId="77777777" w:rsidR="004371D9" w:rsidRDefault="004371D9">
            <w:pPr>
              <w:rPr>
                <w:rFonts w:ascii="Segoe UI" w:hAnsi="Segoe UI" w:cs="Segoe UI"/>
                <w:sz w:val="20"/>
                <w:szCs w:val="20"/>
              </w:rPr>
            </w:pPr>
            <w:r>
              <w:rPr>
                <w:rFonts w:ascii="Segoe UI" w:hAnsi="Segoe UI" w:cs="Segoe UI"/>
                <w:sz w:val="20"/>
                <w:szCs w:val="20"/>
              </w:rPr>
              <w:t>Purpose</w:t>
            </w:r>
          </w:p>
          <w:p w14:paraId="6D402267" w14:textId="41AF0E5D" w:rsidR="004371D9" w:rsidRPr="002F020C" w:rsidRDefault="004371D9">
            <w:pPr>
              <w:rPr>
                <w:rFonts w:ascii="Segoe UI" w:hAnsi="Segoe UI" w:cs="Segoe UI"/>
                <w:sz w:val="20"/>
                <w:szCs w:val="20"/>
              </w:rPr>
            </w:pPr>
          </w:p>
        </w:tc>
        <w:tc>
          <w:tcPr>
            <w:tcW w:w="941" w:type="dxa"/>
          </w:tcPr>
          <w:p w14:paraId="5074CC3E" w14:textId="77777777" w:rsidR="004371D9" w:rsidRPr="002F020C" w:rsidRDefault="004371D9">
            <w:pPr>
              <w:rPr>
                <w:rFonts w:ascii="Segoe UI" w:hAnsi="Segoe UI" w:cs="Segoe UI"/>
                <w:sz w:val="20"/>
                <w:szCs w:val="20"/>
              </w:rPr>
            </w:pPr>
          </w:p>
        </w:tc>
      </w:tr>
      <w:tr w:rsidR="002F020C" w14:paraId="79677401" w14:textId="77777777" w:rsidTr="002F020C">
        <w:tc>
          <w:tcPr>
            <w:tcW w:w="988" w:type="dxa"/>
          </w:tcPr>
          <w:p w14:paraId="4E6F592D" w14:textId="3F67CAC9" w:rsidR="002F020C" w:rsidRPr="002F020C" w:rsidRDefault="004371D9">
            <w:pPr>
              <w:rPr>
                <w:rFonts w:ascii="Segoe UI" w:hAnsi="Segoe UI" w:cs="Segoe UI"/>
                <w:sz w:val="20"/>
                <w:szCs w:val="20"/>
              </w:rPr>
            </w:pPr>
            <w:r>
              <w:rPr>
                <w:rFonts w:ascii="Segoe UI" w:hAnsi="Segoe UI" w:cs="Segoe UI"/>
                <w:sz w:val="20"/>
                <w:szCs w:val="20"/>
              </w:rPr>
              <w:t>4</w:t>
            </w:r>
          </w:p>
        </w:tc>
        <w:tc>
          <w:tcPr>
            <w:tcW w:w="7087" w:type="dxa"/>
          </w:tcPr>
          <w:p w14:paraId="7F785ACC" w14:textId="7A72F7A0" w:rsidR="002F020C" w:rsidRPr="002F020C" w:rsidRDefault="002F020C">
            <w:pPr>
              <w:rPr>
                <w:rFonts w:ascii="Segoe UI" w:hAnsi="Segoe UI" w:cs="Segoe UI"/>
                <w:sz w:val="20"/>
                <w:szCs w:val="20"/>
              </w:rPr>
            </w:pPr>
            <w:r w:rsidRPr="002F020C">
              <w:rPr>
                <w:rFonts w:ascii="Segoe UI" w:hAnsi="Segoe UI" w:cs="Segoe UI"/>
                <w:sz w:val="20"/>
                <w:szCs w:val="20"/>
              </w:rPr>
              <w:t xml:space="preserve">Criteria of </w:t>
            </w:r>
            <w:r w:rsidR="004371D9">
              <w:rPr>
                <w:rFonts w:ascii="Segoe UI" w:hAnsi="Segoe UI" w:cs="Segoe UI"/>
                <w:sz w:val="20"/>
                <w:szCs w:val="20"/>
              </w:rPr>
              <w:t xml:space="preserve">Lincoln Pubwatch </w:t>
            </w:r>
            <w:r w:rsidRPr="002F020C">
              <w:rPr>
                <w:rFonts w:ascii="Segoe UI" w:hAnsi="Segoe UI" w:cs="Segoe UI"/>
                <w:sz w:val="20"/>
                <w:szCs w:val="20"/>
              </w:rPr>
              <w:t>Membership</w:t>
            </w:r>
          </w:p>
          <w:p w14:paraId="20BD0012" w14:textId="50B65F71" w:rsidR="002F020C" w:rsidRPr="002F020C" w:rsidRDefault="002F020C">
            <w:pPr>
              <w:rPr>
                <w:rFonts w:ascii="Segoe UI" w:hAnsi="Segoe UI" w:cs="Segoe UI"/>
                <w:sz w:val="20"/>
                <w:szCs w:val="20"/>
              </w:rPr>
            </w:pPr>
          </w:p>
        </w:tc>
        <w:tc>
          <w:tcPr>
            <w:tcW w:w="941" w:type="dxa"/>
          </w:tcPr>
          <w:p w14:paraId="0DB87B86" w14:textId="77777777" w:rsidR="002F020C" w:rsidRPr="002F020C" w:rsidRDefault="002F020C">
            <w:pPr>
              <w:rPr>
                <w:rFonts w:ascii="Segoe UI" w:hAnsi="Segoe UI" w:cs="Segoe UI"/>
                <w:sz w:val="20"/>
                <w:szCs w:val="20"/>
              </w:rPr>
            </w:pPr>
          </w:p>
        </w:tc>
      </w:tr>
      <w:tr w:rsidR="004371D9" w14:paraId="608D5DCE" w14:textId="77777777" w:rsidTr="002F020C">
        <w:tc>
          <w:tcPr>
            <w:tcW w:w="988" w:type="dxa"/>
          </w:tcPr>
          <w:p w14:paraId="7CFF401B" w14:textId="2A549EC0" w:rsidR="004371D9" w:rsidRDefault="004371D9">
            <w:pPr>
              <w:rPr>
                <w:rFonts w:ascii="Segoe UI" w:hAnsi="Segoe UI" w:cs="Segoe UI"/>
                <w:sz w:val="20"/>
                <w:szCs w:val="20"/>
              </w:rPr>
            </w:pPr>
            <w:r>
              <w:rPr>
                <w:rFonts w:ascii="Segoe UI" w:hAnsi="Segoe UI" w:cs="Segoe UI"/>
                <w:sz w:val="20"/>
                <w:szCs w:val="20"/>
              </w:rPr>
              <w:t>5</w:t>
            </w:r>
          </w:p>
        </w:tc>
        <w:tc>
          <w:tcPr>
            <w:tcW w:w="7087" w:type="dxa"/>
          </w:tcPr>
          <w:p w14:paraId="113046EB" w14:textId="77777777" w:rsidR="004371D9" w:rsidRDefault="004371D9">
            <w:pPr>
              <w:rPr>
                <w:rFonts w:ascii="Segoe UI" w:hAnsi="Segoe UI" w:cs="Segoe UI"/>
                <w:sz w:val="20"/>
                <w:szCs w:val="20"/>
              </w:rPr>
            </w:pPr>
            <w:r>
              <w:rPr>
                <w:rFonts w:ascii="Segoe UI" w:hAnsi="Segoe UI" w:cs="Segoe UI"/>
                <w:sz w:val="20"/>
                <w:szCs w:val="20"/>
              </w:rPr>
              <w:t>Meetings</w:t>
            </w:r>
          </w:p>
          <w:p w14:paraId="674B3648" w14:textId="3F49E703" w:rsidR="004371D9" w:rsidRPr="002F020C" w:rsidRDefault="004371D9">
            <w:pPr>
              <w:rPr>
                <w:rFonts w:ascii="Segoe UI" w:hAnsi="Segoe UI" w:cs="Segoe UI"/>
                <w:sz w:val="20"/>
                <w:szCs w:val="20"/>
              </w:rPr>
            </w:pPr>
          </w:p>
        </w:tc>
        <w:tc>
          <w:tcPr>
            <w:tcW w:w="941" w:type="dxa"/>
          </w:tcPr>
          <w:p w14:paraId="4B6E4657" w14:textId="77777777" w:rsidR="004371D9" w:rsidRPr="002F020C" w:rsidRDefault="004371D9">
            <w:pPr>
              <w:rPr>
                <w:rFonts w:ascii="Segoe UI" w:hAnsi="Segoe UI" w:cs="Segoe UI"/>
                <w:sz w:val="20"/>
                <w:szCs w:val="20"/>
              </w:rPr>
            </w:pPr>
          </w:p>
        </w:tc>
      </w:tr>
      <w:tr w:rsidR="002F020C" w14:paraId="015A58DC" w14:textId="77777777" w:rsidTr="002F020C">
        <w:tc>
          <w:tcPr>
            <w:tcW w:w="988" w:type="dxa"/>
          </w:tcPr>
          <w:p w14:paraId="10DA50A3" w14:textId="758FE6DF" w:rsidR="002F020C" w:rsidRPr="002F020C" w:rsidRDefault="004371D9">
            <w:pPr>
              <w:rPr>
                <w:rFonts w:ascii="Segoe UI" w:hAnsi="Segoe UI" w:cs="Segoe UI"/>
                <w:sz w:val="20"/>
                <w:szCs w:val="20"/>
              </w:rPr>
            </w:pPr>
            <w:r>
              <w:rPr>
                <w:rFonts w:ascii="Segoe UI" w:hAnsi="Segoe UI" w:cs="Segoe UI"/>
                <w:sz w:val="20"/>
                <w:szCs w:val="20"/>
              </w:rPr>
              <w:t>6</w:t>
            </w:r>
          </w:p>
        </w:tc>
        <w:tc>
          <w:tcPr>
            <w:tcW w:w="7087" w:type="dxa"/>
          </w:tcPr>
          <w:p w14:paraId="2D8395C4" w14:textId="3C2B4DBD" w:rsidR="002F020C" w:rsidRPr="002F020C" w:rsidRDefault="004371D9">
            <w:pPr>
              <w:rPr>
                <w:rFonts w:ascii="Segoe UI" w:hAnsi="Segoe UI" w:cs="Segoe UI"/>
                <w:sz w:val="20"/>
                <w:szCs w:val="20"/>
              </w:rPr>
            </w:pPr>
            <w:r>
              <w:rPr>
                <w:rFonts w:ascii="Segoe UI" w:hAnsi="Segoe UI" w:cs="Segoe UI"/>
                <w:sz w:val="20"/>
                <w:szCs w:val="20"/>
              </w:rPr>
              <w:t>Banning Individuals</w:t>
            </w:r>
          </w:p>
          <w:p w14:paraId="225443E0" w14:textId="733AB01F" w:rsidR="002F020C" w:rsidRPr="002F020C" w:rsidRDefault="002F020C">
            <w:pPr>
              <w:rPr>
                <w:rFonts w:ascii="Segoe UI" w:hAnsi="Segoe UI" w:cs="Segoe UI"/>
                <w:sz w:val="20"/>
                <w:szCs w:val="20"/>
              </w:rPr>
            </w:pPr>
          </w:p>
        </w:tc>
        <w:tc>
          <w:tcPr>
            <w:tcW w:w="941" w:type="dxa"/>
          </w:tcPr>
          <w:p w14:paraId="15BCA6DE" w14:textId="77777777" w:rsidR="002F020C" w:rsidRPr="002F020C" w:rsidRDefault="002F020C">
            <w:pPr>
              <w:rPr>
                <w:rFonts w:ascii="Segoe UI" w:hAnsi="Segoe UI" w:cs="Segoe UI"/>
                <w:sz w:val="20"/>
                <w:szCs w:val="20"/>
              </w:rPr>
            </w:pPr>
          </w:p>
        </w:tc>
      </w:tr>
      <w:tr w:rsidR="004371D9" w14:paraId="34CE4605" w14:textId="77777777" w:rsidTr="002F020C">
        <w:tc>
          <w:tcPr>
            <w:tcW w:w="988" w:type="dxa"/>
          </w:tcPr>
          <w:p w14:paraId="140588BD" w14:textId="68610CF9" w:rsidR="004371D9" w:rsidRDefault="004371D9">
            <w:pPr>
              <w:rPr>
                <w:rFonts w:ascii="Segoe UI" w:hAnsi="Segoe UI" w:cs="Segoe UI"/>
                <w:sz w:val="20"/>
                <w:szCs w:val="20"/>
              </w:rPr>
            </w:pPr>
            <w:r>
              <w:rPr>
                <w:rFonts w:ascii="Segoe UI" w:hAnsi="Segoe UI" w:cs="Segoe UI"/>
                <w:sz w:val="20"/>
                <w:szCs w:val="20"/>
              </w:rPr>
              <w:t>7</w:t>
            </w:r>
          </w:p>
        </w:tc>
        <w:tc>
          <w:tcPr>
            <w:tcW w:w="7087" w:type="dxa"/>
          </w:tcPr>
          <w:p w14:paraId="389533E5" w14:textId="77777777" w:rsidR="004371D9" w:rsidRDefault="004371D9">
            <w:pPr>
              <w:rPr>
                <w:rFonts w:ascii="Segoe UI" w:hAnsi="Segoe UI" w:cs="Segoe UI"/>
                <w:sz w:val="20"/>
                <w:szCs w:val="20"/>
              </w:rPr>
            </w:pPr>
            <w:r>
              <w:rPr>
                <w:rFonts w:ascii="Segoe UI" w:hAnsi="Segoe UI" w:cs="Segoe UI"/>
                <w:sz w:val="20"/>
                <w:szCs w:val="20"/>
              </w:rPr>
              <w:t>Disciplines</w:t>
            </w:r>
          </w:p>
          <w:p w14:paraId="335B80DE" w14:textId="1CCB269E" w:rsidR="004371D9" w:rsidRPr="002F020C" w:rsidRDefault="004371D9">
            <w:pPr>
              <w:rPr>
                <w:rFonts w:ascii="Segoe UI" w:hAnsi="Segoe UI" w:cs="Segoe UI"/>
                <w:sz w:val="20"/>
                <w:szCs w:val="20"/>
              </w:rPr>
            </w:pPr>
          </w:p>
        </w:tc>
        <w:tc>
          <w:tcPr>
            <w:tcW w:w="941" w:type="dxa"/>
          </w:tcPr>
          <w:p w14:paraId="586BA60E" w14:textId="77777777" w:rsidR="004371D9" w:rsidRPr="002F020C" w:rsidRDefault="004371D9">
            <w:pPr>
              <w:rPr>
                <w:rFonts w:ascii="Segoe UI" w:hAnsi="Segoe UI" w:cs="Segoe UI"/>
                <w:sz w:val="20"/>
                <w:szCs w:val="20"/>
              </w:rPr>
            </w:pPr>
          </w:p>
        </w:tc>
      </w:tr>
      <w:tr w:rsidR="002F020C" w14:paraId="5C09E637" w14:textId="77777777" w:rsidTr="002F020C">
        <w:tc>
          <w:tcPr>
            <w:tcW w:w="988" w:type="dxa"/>
          </w:tcPr>
          <w:p w14:paraId="020FAAF8" w14:textId="1C1F716D" w:rsidR="002F020C" w:rsidRPr="002F020C" w:rsidRDefault="004371D9">
            <w:pPr>
              <w:rPr>
                <w:rFonts w:ascii="Segoe UI" w:hAnsi="Segoe UI" w:cs="Segoe UI"/>
                <w:sz w:val="20"/>
                <w:szCs w:val="20"/>
              </w:rPr>
            </w:pPr>
            <w:r>
              <w:rPr>
                <w:rFonts w:ascii="Segoe UI" w:hAnsi="Segoe UI" w:cs="Segoe UI"/>
                <w:sz w:val="20"/>
                <w:szCs w:val="20"/>
              </w:rPr>
              <w:t>8</w:t>
            </w:r>
          </w:p>
        </w:tc>
        <w:tc>
          <w:tcPr>
            <w:tcW w:w="7087" w:type="dxa"/>
          </w:tcPr>
          <w:p w14:paraId="3C2131E7" w14:textId="77777777" w:rsidR="002F020C" w:rsidRPr="002F020C" w:rsidRDefault="002F020C">
            <w:pPr>
              <w:rPr>
                <w:rFonts w:ascii="Segoe UI" w:hAnsi="Segoe UI" w:cs="Segoe UI"/>
                <w:sz w:val="20"/>
                <w:szCs w:val="20"/>
              </w:rPr>
            </w:pPr>
            <w:r w:rsidRPr="002F020C">
              <w:rPr>
                <w:rFonts w:ascii="Segoe UI" w:hAnsi="Segoe UI" w:cs="Segoe UI"/>
                <w:sz w:val="20"/>
                <w:szCs w:val="20"/>
              </w:rPr>
              <w:t>GDPR Principles</w:t>
            </w:r>
          </w:p>
          <w:p w14:paraId="2E1EA4AB" w14:textId="5115606E" w:rsidR="002F020C" w:rsidRPr="002F020C" w:rsidRDefault="002F020C">
            <w:pPr>
              <w:rPr>
                <w:rFonts w:ascii="Segoe UI" w:hAnsi="Segoe UI" w:cs="Segoe UI"/>
                <w:sz w:val="20"/>
                <w:szCs w:val="20"/>
              </w:rPr>
            </w:pPr>
          </w:p>
        </w:tc>
        <w:tc>
          <w:tcPr>
            <w:tcW w:w="941" w:type="dxa"/>
          </w:tcPr>
          <w:p w14:paraId="689FF86A" w14:textId="77777777" w:rsidR="002F020C" w:rsidRPr="002F020C" w:rsidRDefault="002F020C">
            <w:pPr>
              <w:rPr>
                <w:rFonts w:ascii="Segoe UI" w:hAnsi="Segoe UI" w:cs="Segoe UI"/>
                <w:sz w:val="20"/>
                <w:szCs w:val="20"/>
              </w:rPr>
            </w:pPr>
          </w:p>
        </w:tc>
      </w:tr>
      <w:tr w:rsidR="002F020C" w14:paraId="339D0EC4" w14:textId="77777777" w:rsidTr="002F020C">
        <w:tc>
          <w:tcPr>
            <w:tcW w:w="988" w:type="dxa"/>
          </w:tcPr>
          <w:p w14:paraId="02D1BD20" w14:textId="6014114B" w:rsidR="002F020C" w:rsidRPr="002F020C" w:rsidRDefault="004371D9">
            <w:pPr>
              <w:rPr>
                <w:rFonts w:ascii="Segoe UI" w:hAnsi="Segoe UI" w:cs="Segoe UI"/>
                <w:sz w:val="20"/>
                <w:szCs w:val="20"/>
              </w:rPr>
            </w:pPr>
            <w:r>
              <w:rPr>
                <w:rFonts w:ascii="Segoe UI" w:hAnsi="Segoe UI" w:cs="Segoe UI"/>
                <w:sz w:val="20"/>
                <w:szCs w:val="20"/>
              </w:rPr>
              <w:t>9</w:t>
            </w:r>
          </w:p>
        </w:tc>
        <w:tc>
          <w:tcPr>
            <w:tcW w:w="7087" w:type="dxa"/>
          </w:tcPr>
          <w:p w14:paraId="1635E287" w14:textId="77777777" w:rsidR="002F020C" w:rsidRPr="002F020C" w:rsidRDefault="002F020C">
            <w:pPr>
              <w:rPr>
                <w:rFonts w:ascii="Segoe UI" w:hAnsi="Segoe UI" w:cs="Segoe UI"/>
                <w:sz w:val="20"/>
                <w:szCs w:val="20"/>
              </w:rPr>
            </w:pPr>
            <w:r w:rsidRPr="002F020C">
              <w:rPr>
                <w:rFonts w:ascii="Segoe UI" w:hAnsi="Segoe UI" w:cs="Segoe UI"/>
                <w:sz w:val="20"/>
                <w:szCs w:val="20"/>
              </w:rPr>
              <w:t>Exclusion Policy</w:t>
            </w:r>
          </w:p>
          <w:p w14:paraId="435132BE" w14:textId="265140F6" w:rsidR="002F020C" w:rsidRPr="002F020C" w:rsidRDefault="002F020C">
            <w:pPr>
              <w:rPr>
                <w:rFonts w:ascii="Segoe UI" w:hAnsi="Segoe UI" w:cs="Segoe UI"/>
                <w:sz w:val="20"/>
                <w:szCs w:val="20"/>
              </w:rPr>
            </w:pPr>
          </w:p>
        </w:tc>
        <w:tc>
          <w:tcPr>
            <w:tcW w:w="941" w:type="dxa"/>
          </w:tcPr>
          <w:p w14:paraId="1D146CC2" w14:textId="77777777" w:rsidR="002F020C" w:rsidRPr="002F020C" w:rsidRDefault="002F020C">
            <w:pPr>
              <w:rPr>
                <w:rFonts w:ascii="Segoe UI" w:hAnsi="Segoe UI" w:cs="Segoe UI"/>
                <w:sz w:val="20"/>
                <w:szCs w:val="20"/>
              </w:rPr>
            </w:pPr>
          </w:p>
        </w:tc>
      </w:tr>
      <w:tr w:rsidR="00981DA2" w14:paraId="434FE97D" w14:textId="77777777" w:rsidTr="002F020C">
        <w:tc>
          <w:tcPr>
            <w:tcW w:w="988" w:type="dxa"/>
          </w:tcPr>
          <w:p w14:paraId="1051919A" w14:textId="5645315A" w:rsidR="00981DA2" w:rsidRDefault="00981DA2">
            <w:pPr>
              <w:rPr>
                <w:rFonts w:ascii="Segoe UI" w:hAnsi="Segoe UI" w:cs="Segoe UI"/>
                <w:sz w:val="20"/>
                <w:szCs w:val="20"/>
              </w:rPr>
            </w:pPr>
            <w:r>
              <w:rPr>
                <w:rFonts w:ascii="Segoe UI" w:hAnsi="Segoe UI" w:cs="Segoe UI"/>
                <w:sz w:val="20"/>
                <w:szCs w:val="20"/>
              </w:rPr>
              <w:t>10</w:t>
            </w:r>
          </w:p>
        </w:tc>
        <w:tc>
          <w:tcPr>
            <w:tcW w:w="7087" w:type="dxa"/>
          </w:tcPr>
          <w:p w14:paraId="46163A33" w14:textId="77777777" w:rsidR="00981DA2" w:rsidRDefault="00981DA2">
            <w:pPr>
              <w:rPr>
                <w:rFonts w:ascii="Segoe UI" w:hAnsi="Segoe UI" w:cs="Segoe UI"/>
                <w:sz w:val="20"/>
                <w:szCs w:val="20"/>
              </w:rPr>
            </w:pPr>
            <w:r>
              <w:rPr>
                <w:rFonts w:ascii="Segoe UI" w:hAnsi="Segoe UI" w:cs="Segoe UI"/>
                <w:sz w:val="20"/>
                <w:szCs w:val="20"/>
              </w:rPr>
              <w:t>Lincoln Pubwatch Secretariat</w:t>
            </w:r>
          </w:p>
          <w:p w14:paraId="244B7F83" w14:textId="7143836F" w:rsidR="00981DA2" w:rsidRPr="002F020C" w:rsidRDefault="00981DA2">
            <w:pPr>
              <w:rPr>
                <w:rFonts w:ascii="Segoe UI" w:hAnsi="Segoe UI" w:cs="Segoe UI"/>
                <w:sz w:val="20"/>
                <w:szCs w:val="20"/>
              </w:rPr>
            </w:pPr>
          </w:p>
        </w:tc>
        <w:tc>
          <w:tcPr>
            <w:tcW w:w="941" w:type="dxa"/>
          </w:tcPr>
          <w:p w14:paraId="7F6791C3" w14:textId="77777777" w:rsidR="00981DA2" w:rsidRPr="002F020C" w:rsidRDefault="00981DA2">
            <w:pPr>
              <w:rPr>
                <w:rFonts w:ascii="Segoe UI" w:hAnsi="Segoe UI" w:cs="Segoe UI"/>
                <w:sz w:val="20"/>
                <w:szCs w:val="20"/>
              </w:rPr>
            </w:pPr>
          </w:p>
        </w:tc>
      </w:tr>
    </w:tbl>
    <w:p w14:paraId="6B15BAB0" w14:textId="0A3BC274" w:rsidR="002F020C" w:rsidRDefault="002F020C">
      <w:pPr>
        <w:rPr>
          <w:rFonts w:ascii="Segoe UI" w:hAnsi="Segoe UI" w:cs="Segoe UI"/>
          <w:b/>
          <w:bCs/>
          <w:sz w:val="20"/>
          <w:szCs w:val="20"/>
        </w:rPr>
      </w:pPr>
      <w:r>
        <w:rPr>
          <w:rFonts w:ascii="Segoe UI" w:hAnsi="Segoe UI" w:cs="Segoe UI"/>
          <w:b/>
          <w:bCs/>
          <w:sz w:val="20"/>
          <w:szCs w:val="20"/>
        </w:rPr>
        <w:br w:type="page"/>
      </w:r>
    </w:p>
    <w:p w14:paraId="6FA14D9D" w14:textId="44758254" w:rsidR="00D80915" w:rsidRDefault="00D80915" w:rsidP="003373E5">
      <w:pPr>
        <w:pStyle w:val="ListParagraph"/>
        <w:numPr>
          <w:ilvl w:val="0"/>
          <w:numId w:val="1"/>
        </w:numPr>
        <w:spacing w:after="0" w:line="276" w:lineRule="auto"/>
        <w:rPr>
          <w:rFonts w:ascii="Segoe UI" w:hAnsi="Segoe UI" w:cs="Segoe UI"/>
          <w:b/>
          <w:bCs/>
          <w:sz w:val="20"/>
          <w:szCs w:val="20"/>
        </w:rPr>
      </w:pPr>
      <w:r w:rsidRPr="00FD6DB7">
        <w:rPr>
          <w:rFonts w:ascii="Segoe UI" w:hAnsi="Segoe UI" w:cs="Segoe UI"/>
          <w:b/>
          <w:bCs/>
          <w:sz w:val="20"/>
          <w:szCs w:val="20"/>
        </w:rPr>
        <w:lastRenderedPageBreak/>
        <w:t>Introduction</w:t>
      </w:r>
    </w:p>
    <w:p w14:paraId="585AE335" w14:textId="77777777" w:rsidR="00385536" w:rsidRPr="00447924" w:rsidRDefault="00385536" w:rsidP="00385536">
      <w:pPr>
        <w:pStyle w:val="ListParagraph"/>
        <w:spacing w:after="0" w:line="276" w:lineRule="auto"/>
        <w:ind w:left="360"/>
        <w:rPr>
          <w:rFonts w:ascii="Segoe UI" w:hAnsi="Segoe UI" w:cs="Segoe UI"/>
          <w:b/>
          <w:bCs/>
          <w:sz w:val="16"/>
          <w:szCs w:val="16"/>
        </w:rPr>
      </w:pPr>
    </w:p>
    <w:p w14:paraId="67854D05" w14:textId="02AEB0C1" w:rsidR="00385536" w:rsidRPr="00385536" w:rsidRDefault="00385536" w:rsidP="00385536">
      <w:pPr>
        <w:spacing w:after="0" w:line="276" w:lineRule="auto"/>
        <w:ind w:left="360"/>
        <w:rPr>
          <w:rFonts w:ascii="Segoe UI" w:hAnsi="Segoe UI" w:cs="Segoe UI"/>
          <w:sz w:val="20"/>
          <w:szCs w:val="20"/>
        </w:rPr>
      </w:pPr>
      <w:r w:rsidRPr="00385536">
        <w:rPr>
          <w:rFonts w:ascii="Segoe UI" w:hAnsi="Segoe UI" w:cs="Segoe UI"/>
          <w:sz w:val="20"/>
          <w:szCs w:val="20"/>
        </w:rPr>
        <w:t xml:space="preserve">Lincoln Pubwatch is a pro-active </w:t>
      </w:r>
      <w:r w:rsidR="00566AE1">
        <w:rPr>
          <w:rFonts w:ascii="Segoe UI" w:hAnsi="Segoe UI" w:cs="Segoe UI"/>
          <w:sz w:val="20"/>
          <w:szCs w:val="20"/>
        </w:rPr>
        <w:t>voluntary</w:t>
      </w:r>
      <w:r w:rsidR="009D58D1">
        <w:rPr>
          <w:rFonts w:ascii="Segoe UI" w:hAnsi="Segoe UI" w:cs="Segoe UI"/>
          <w:sz w:val="20"/>
          <w:szCs w:val="20"/>
        </w:rPr>
        <w:t xml:space="preserve"> </w:t>
      </w:r>
      <w:r w:rsidRPr="00385536">
        <w:rPr>
          <w:rFonts w:ascii="Segoe UI" w:hAnsi="Segoe UI" w:cs="Segoe UI"/>
          <w:sz w:val="20"/>
          <w:szCs w:val="20"/>
        </w:rPr>
        <w:t xml:space="preserve">scheme </w:t>
      </w:r>
      <w:r w:rsidR="00566AE1">
        <w:rPr>
          <w:rFonts w:ascii="Segoe UI" w:hAnsi="Segoe UI" w:cs="Segoe UI"/>
          <w:sz w:val="20"/>
          <w:szCs w:val="20"/>
        </w:rPr>
        <w:t>of</w:t>
      </w:r>
      <w:r w:rsidRPr="00385536">
        <w:rPr>
          <w:rFonts w:ascii="Segoe UI" w:hAnsi="Segoe UI" w:cs="Segoe UI"/>
          <w:sz w:val="20"/>
          <w:szCs w:val="20"/>
        </w:rPr>
        <w:t xml:space="preserve"> Licensees working in partnership with the Police and other related agencies to help combat crime, disorder, public nuisance, and anti-social behaviour. </w:t>
      </w:r>
    </w:p>
    <w:p w14:paraId="2F9894D0" w14:textId="1516B073" w:rsidR="003373E5" w:rsidRPr="00447924" w:rsidRDefault="003373E5" w:rsidP="009D58D1">
      <w:pPr>
        <w:spacing w:after="0" w:line="276" w:lineRule="auto"/>
        <w:rPr>
          <w:rFonts w:ascii="Segoe UI" w:hAnsi="Segoe UI" w:cs="Segoe UI"/>
          <w:sz w:val="16"/>
          <w:szCs w:val="16"/>
        </w:rPr>
      </w:pPr>
    </w:p>
    <w:p w14:paraId="0A870FF9" w14:textId="76C09ACF" w:rsidR="00D80915" w:rsidRPr="00FD6DB7" w:rsidRDefault="00D80915" w:rsidP="003373E5">
      <w:pPr>
        <w:pStyle w:val="ListParagraph"/>
        <w:numPr>
          <w:ilvl w:val="0"/>
          <w:numId w:val="1"/>
        </w:numPr>
        <w:spacing w:after="0" w:line="276" w:lineRule="auto"/>
        <w:rPr>
          <w:rFonts w:ascii="Segoe UI" w:hAnsi="Segoe UI" w:cs="Segoe UI"/>
          <w:b/>
          <w:bCs/>
          <w:sz w:val="20"/>
          <w:szCs w:val="20"/>
        </w:rPr>
      </w:pPr>
      <w:r w:rsidRPr="00FD6DB7">
        <w:rPr>
          <w:rFonts w:ascii="Segoe UI" w:hAnsi="Segoe UI" w:cs="Segoe UI"/>
          <w:b/>
          <w:bCs/>
          <w:sz w:val="20"/>
          <w:szCs w:val="20"/>
        </w:rPr>
        <w:t>Aim</w:t>
      </w:r>
      <w:r w:rsidR="003373E5" w:rsidRPr="00FD6DB7">
        <w:rPr>
          <w:rFonts w:ascii="Segoe UI" w:hAnsi="Segoe UI" w:cs="Segoe UI"/>
          <w:b/>
          <w:bCs/>
          <w:sz w:val="20"/>
          <w:szCs w:val="20"/>
        </w:rPr>
        <w:t>s</w:t>
      </w:r>
      <w:r w:rsidR="00385536">
        <w:rPr>
          <w:rFonts w:ascii="Segoe UI" w:hAnsi="Segoe UI" w:cs="Segoe UI"/>
          <w:b/>
          <w:bCs/>
          <w:sz w:val="20"/>
          <w:szCs w:val="20"/>
        </w:rPr>
        <w:t xml:space="preserve"> and Objectives</w:t>
      </w:r>
    </w:p>
    <w:p w14:paraId="78166B5F" w14:textId="77777777" w:rsidR="00FD6DB7" w:rsidRPr="00447924" w:rsidRDefault="00FD6DB7" w:rsidP="00FD6DB7">
      <w:pPr>
        <w:pStyle w:val="ListParagraph"/>
        <w:spacing w:after="0" w:line="276" w:lineRule="auto"/>
        <w:ind w:left="360"/>
        <w:rPr>
          <w:rFonts w:ascii="Segoe UI" w:hAnsi="Segoe UI" w:cs="Segoe UI"/>
          <w:sz w:val="16"/>
          <w:szCs w:val="16"/>
        </w:rPr>
      </w:pPr>
    </w:p>
    <w:p w14:paraId="59D34763" w14:textId="5E9DC29F" w:rsidR="00107C3F" w:rsidRPr="00107C3F" w:rsidRDefault="00FD6DB7" w:rsidP="00107C3F">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To</w:t>
      </w:r>
      <w:r w:rsidRPr="00FD6DB7">
        <w:rPr>
          <w:rFonts w:ascii="Segoe UI" w:hAnsi="Segoe UI" w:cs="Segoe UI"/>
          <w:sz w:val="20"/>
          <w:szCs w:val="20"/>
        </w:rPr>
        <w:t xml:space="preserve"> promote a safe, secure</w:t>
      </w:r>
      <w:r w:rsidR="00B5656A">
        <w:rPr>
          <w:rFonts w:ascii="Segoe UI" w:hAnsi="Segoe UI" w:cs="Segoe UI"/>
          <w:sz w:val="20"/>
          <w:szCs w:val="20"/>
        </w:rPr>
        <w:t xml:space="preserve"> </w:t>
      </w:r>
      <w:r w:rsidRPr="00FD6DB7">
        <w:rPr>
          <w:rFonts w:ascii="Segoe UI" w:hAnsi="Segoe UI" w:cs="Segoe UI"/>
          <w:sz w:val="20"/>
          <w:szCs w:val="20"/>
        </w:rPr>
        <w:t>environment in all licenced premises and to help reduce alcohol related crime</w:t>
      </w:r>
      <w:r w:rsidR="00B5656A">
        <w:rPr>
          <w:rFonts w:ascii="Segoe UI" w:hAnsi="Segoe UI" w:cs="Segoe UI"/>
          <w:sz w:val="20"/>
          <w:szCs w:val="20"/>
        </w:rPr>
        <w:t xml:space="preserve"> and </w:t>
      </w:r>
      <w:r w:rsidR="009D58D1">
        <w:rPr>
          <w:rFonts w:ascii="Segoe UI" w:hAnsi="Segoe UI" w:cs="Segoe UI"/>
          <w:sz w:val="20"/>
          <w:szCs w:val="20"/>
        </w:rPr>
        <w:t>anti-social</w:t>
      </w:r>
      <w:r w:rsidR="00B5656A">
        <w:rPr>
          <w:rFonts w:ascii="Segoe UI" w:hAnsi="Segoe UI" w:cs="Segoe UI"/>
          <w:sz w:val="20"/>
          <w:szCs w:val="20"/>
        </w:rPr>
        <w:t xml:space="preserve"> behaviour with</w:t>
      </w:r>
      <w:r w:rsidR="00385536">
        <w:rPr>
          <w:rFonts w:ascii="Segoe UI" w:hAnsi="Segoe UI" w:cs="Segoe UI"/>
          <w:sz w:val="20"/>
          <w:szCs w:val="20"/>
        </w:rPr>
        <w:t>in the city.</w:t>
      </w:r>
    </w:p>
    <w:p w14:paraId="496BB2DA" w14:textId="77777777" w:rsidR="00385536" w:rsidRPr="00447924" w:rsidRDefault="00385536" w:rsidP="00385536">
      <w:pPr>
        <w:pStyle w:val="ListParagraph"/>
        <w:spacing w:after="0" w:line="276" w:lineRule="auto"/>
        <w:ind w:left="792"/>
        <w:rPr>
          <w:rFonts w:ascii="Segoe UI" w:hAnsi="Segoe UI" w:cs="Segoe UI"/>
          <w:sz w:val="16"/>
          <w:szCs w:val="16"/>
        </w:rPr>
      </w:pPr>
    </w:p>
    <w:p w14:paraId="57FC7994" w14:textId="5662A100" w:rsidR="00385536" w:rsidRDefault="00385536" w:rsidP="00FD6DB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To </w:t>
      </w:r>
      <w:r w:rsidR="00CA2DA7">
        <w:rPr>
          <w:rFonts w:ascii="Segoe UI" w:hAnsi="Segoe UI" w:cs="Segoe UI"/>
          <w:sz w:val="20"/>
          <w:szCs w:val="20"/>
        </w:rPr>
        <w:t xml:space="preserve">assist members </w:t>
      </w:r>
      <w:r w:rsidR="00B5656A">
        <w:rPr>
          <w:rFonts w:ascii="Segoe UI" w:hAnsi="Segoe UI" w:cs="Segoe UI"/>
          <w:sz w:val="20"/>
          <w:szCs w:val="20"/>
        </w:rPr>
        <w:t xml:space="preserve">with </w:t>
      </w:r>
      <w:r>
        <w:rPr>
          <w:rFonts w:ascii="Segoe UI" w:hAnsi="Segoe UI" w:cs="Segoe UI"/>
          <w:sz w:val="20"/>
          <w:szCs w:val="20"/>
        </w:rPr>
        <w:t>uphold</w:t>
      </w:r>
      <w:r w:rsidR="00B5656A">
        <w:rPr>
          <w:rFonts w:ascii="Segoe UI" w:hAnsi="Segoe UI" w:cs="Segoe UI"/>
          <w:sz w:val="20"/>
          <w:szCs w:val="20"/>
        </w:rPr>
        <w:t>ing</w:t>
      </w:r>
      <w:r>
        <w:rPr>
          <w:rFonts w:ascii="Segoe UI" w:hAnsi="Segoe UI" w:cs="Segoe UI"/>
          <w:sz w:val="20"/>
          <w:szCs w:val="20"/>
        </w:rPr>
        <w:t xml:space="preserve"> the four licencing objectives:</w:t>
      </w:r>
    </w:p>
    <w:p w14:paraId="7079AE1E" w14:textId="12F22951" w:rsidR="00385536" w:rsidRPr="00447924" w:rsidRDefault="00385536" w:rsidP="00385536">
      <w:pPr>
        <w:pStyle w:val="ListParagraph"/>
        <w:rPr>
          <w:rFonts w:ascii="Segoe UI" w:hAnsi="Segoe UI" w:cs="Segoe UI"/>
          <w:sz w:val="16"/>
          <w:szCs w:val="16"/>
        </w:rPr>
      </w:pPr>
    </w:p>
    <w:p w14:paraId="6F27BAB3" w14:textId="3945E918" w:rsidR="00D962A3" w:rsidRDefault="00D962A3" w:rsidP="00D962A3">
      <w:pPr>
        <w:pStyle w:val="ListParagraph"/>
        <w:numPr>
          <w:ilvl w:val="0"/>
          <w:numId w:val="13"/>
        </w:numPr>
        <w:rPr>
          <w:rFonts w:ascii="Segoe UI" w:hAnsi="Segoe UI" w:cs="Segoe UI"/>
          <w:sz w:val="20"/>
          <w:szCs w:val="20"/>
        </w:rPr>
      </w:pPr>
      <w:r>
        <w:rPr>
          <w:rFonts w:ascii="Segoe UI" w:hAnsi="Segoe UI" w:cs="Segoe UI"/>
          <w:sz w:val="20"/>
          <w:szCs w:val="20"/>
        </w:rPr>
        <w:t>Prevention of crime and disorder</w:t>
      </w:r>
    </w:p>
    <w:p w14:paraId="4A0C0F2A" w14:textId="2786F2B7" w:rsidR="00D962A3" w:rsidRDefault="00D962A3" w:rsidP="00D962A3">
      <w:pPr>
        <w:pStyle w:val="ListParagraph"/>
        <w:numPr>
          <w:ilvl w:val="0"/>
          <w:numId w:val="13"/>
        </w:numPr>
        <w:rPr>
          <w:rFonts w:ascii="Segoe UI" w:hAnsi="Segoe UI" w:cs="Segoe UI"/>
          <w:sz w:val="20"/>
          <w:szCs w:val="20"/>
        </w:rPr>
      </w:pPr>
      <w:r>
        <w:rPr>
          <w:rFonts w:ascii="Segoe UI" w:hAnsi="Segoe UI" w:cs="Segoe UI"/>
          <w:sz w:val="20"/>
          <w:szCs w:val="20"/>
        </w:rPr>
        <w:t>Prevention of public nuisance</w:t>
      </w:r>
    </w:p>
    <w:p w14:paraId="7F1A1917" w14:textId="28F73843" w:rsidR="00D962A3" w:rsidRDefault="00D962A3" w:rsidP="00D962A3">
      <w:pPr>
        <w:pStyle w:val="ListParagraph"/>
        <w:numPr>
          <w:ilvl w:val="0"/>
          <w:numId w:val="13"/>
        </w:numPr>
        <w:rPr>
          <w:rFonts w:ascii="Segoe UI" w:hAnsi="Segoe UI" w:cs="Segoe UI"/>
          <w:sz w:val="20"/>
          <w:szCs w:val="20"/>
        </w:rPr>
      </w:pPr>
      <w:r>
        <w:rPr>
          <w:rFonts w:ascii="Segoe UI" w:hAnsi="Segoe UI" w:cs="Segoe UI"/>
          <w:sz w:val="20"/>
          <w:szCs w:val="20"/>
        </w:rPr>
        <w:t>Public safety</w:t>
      </w:r>
    </w:p>
    <w:p w14:paraId="3646C293" w14:textId="5B986478" w:rsidR="00D962A3" w:rsidRPr="00B5656A" w:rsidRDefault="00D962A3" w:rsidP="00B5656A">
      <w:pPr>
        <w:pStyle w:val="ListParagraph"/>
        <w:numPr>
          <w:ilvl w:val="0"/>
          <w:numId w:val="13"/>
        </w:numPr>
        <w:rPr>
          <w:rFonts w:ascii="Segoe UI" w:hAnsi="Segoe UI" w:cs="Segoe UI"/>
          <w:sz w:val="20"/>
          <w:szCs w:val="20"/>
        </w:rPr>
      </w:pPr>
      <w:r>
        <w:rPr>
          <w:rFonts w:ascii="Segoe UI" w:hAnsi="Segoe UI" w:cs="Segoe UI"/>
          <w:sz w:val="20"/>
          <w:szCs w:val="20"/>
        </w:rPr>
        <w:t>Protection of children from harm</w:t>
      </w:r>
    </w:p>
    <w:p w14:paraId="65565037" w14:textId="77777777" w:rsidR="00D962A3" w:rsidRPr="00447924" w:rsidRDefault="00D962A3" w:rsidP="00D962A3">
      <w:pPr>
        <w:pStyle w:val="ListParagraph"/>
        <w:ind w:left="792"/>
        <w:rPr>
          <w:rFonts w:ascii="Segoe UI" w:hAnsi="Segoe UI" w:cs="Segoe UI"/>
          <w:sz w:val="16"/>
          <w:szCs w:val="16"/>
        </w:rPr>
      </w:pPr>
    </w:p>
    <w:p w14:paraId="7C0124E6" w14:textId="574A6C99" w:rsidR="00FD6DB7" w:rsidRDefault="00FD6DB7" w:rsidP="00FD6DB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To </w:t>
      </w:r>
      <w:r w:rsidR="00385536">
        <w:rPr>
          <w:rFonts w:ascii="Segoe UI" w:hAnsi="Segoe UI" w:cs="Segoe UI"/>
          <w:sz w:val="20"/>
          <w:szCs w:val="20"/>
        </w:rPr>
        <w:t xml:space="preserve">assist </w:t>
      </w:r>
      <w:r w:rsidRPr="00FD6DB7">
        <w:rPr>
          <w:rFonts w:ascii="Segoe UI" w:hAnsi="Segoe UI" w:cs="Segoe UI"/>
          <w:sz w:val="20"/>
          <w:szCs w:val="20"/>
        </w:rPr>
        <w:t xml:space="preserve">the </w:t>
      </w:r>
      <w:r w:rsidR="008D5828" w:rsidRPr="00FD6DB7">
        <w:rPr>
          <w:rFonts w:ascii="Segoe UI" w:hAnsi="Segoe UI" w:cs="Segoe UI"/>
          <w:sz w:val="20"/>
          <w:szCs w:val="20"/>
        </w:rPr>
        <w:t>Police,</w:t>
      </w:r>
      <w:r w:rsidRPr="00FD6DB7">
        <w:rPr>
          <w:rFonts w:ascii="Segoe UI" w:hAnsi="Segoe UI" w:cs="Segoe UI"/>
          <w:sz w:val="20"/>
          <w:szCs w:val="20"/>
        </w:rPr>
        <w:t xml:space="preserve"> and other related agencies by better identifying problems relating to violence, criminal activity, anti-social </w:t>
      </w:r>
      <w:r w:rsidR="008D5828" w:rsidRPr="00FD6DB7">
        <w:rPr>
          <w:rFonts w:ascii="Segoe UI" w:hAnsi="Segoe UI" w:cs="Segoe UI"/>
          <w:sz w:val="20"/>
          <w:szCs w:val="20"/>
        </w:rPr>
        <w:t>behaviour,</w:t>
      </w:r>
      <w:r w:rsidRPr="00FD6DB7">
        <w:rPr>
          <w:rFonts w:ascii="Segoe UI" w:hAnsi="Segoe UI" w:cs="Segoe UI"/>
          <w:sz w:val="20"/>
          <w:szCs w:val="20"/>
        </w:rPr>
        <w:t xml:space="preserve"> or disorder in and around licenced premises and increased communications.</w:t>
      </w:r>
    </w:p>
    <w:p w14:paraId="5375B0E0" w14:textId="77777777" w:rsidR="00FD6DB7" w:rsidRPr="00447924" w:rsidRDefault="00FD6DB7" w:rsidP="00FD6DB7">
      <w:pPr>
        <w:spacing w:after="0" w:line="276" w:lineRule="auto"/>
        <w:rPr>
          <w:rFonts w:ascii="Segoe UI" w:hAnsi="Segoe UI" w:cs="Segoe UI"/>
          <w:sz w:val="16"/>
          <w:szCs w:val="16"/>
        </w:rPr>
      </w:pPr>
    </w:p>
    <w:p w14:paraId="3470F15E" w14:textId="7D3DC67A" w:rsidR="00FD6DB7" w:rsidRDefault="00FD6DB7" w:rsidP="00FD6DB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To reduce offences in and around licensed premised </w:t>
      </w:r>
      <w:r w:rsidR="00107C3F">
        <w:rPr>
          <w:rFonts w:ascii="Segoe UI" w:hAnsi="Segoe UI" w:cs="Segoe UI"/>
          <w:sz w:val="20"/>
          <w:szCs w:val="20"/>
        </w:rPr>
        <w:t xml:space="preserve">by </w:t>
      </w:r>
      <w:r w:rsidR="008D5828">
        <w:rPr>
          <w:rFonts w:ascii="Segoe UI" w:hAnsi="Segoe UI" w:cs="Segoe UI"/>
          <w:sz w:val="20"/>
          <w:szCs w:val="20"/>
        </w:rPr>
        <w:t>using</w:t>
      </w:r>
      <w:r>
        <w:rPr>
          <w:rFonts w:ascii="Segoe UI" w:hAnsi="Segoe UI" w:cs="Segoe UI"/>
          <w:sz w:val="20"/>
          <w:szCs w:val="20"/>
        </w:rPr>
        <w:t xml:space="preserve"> Exclusion Orders or banning </w:t>
      </w:r>
      <w:r w:rsidR="00B5656A">
        <w:rPr>
          <w:rFonts w:ascii="Segoe UI" w:hAnsi="Segoe UI" w:cs="Segoe UI"/>
          <w:sz w:val="20"/>
          <w:szCs w:val="20"/>
        </w:rPr>
        <w:t>persons</w:t>
      </w:r>
      <w:r>
        <w:rPr>
          <w:rFonts w:ascii="Segoe UI" w:hAnsi="Segoe UI" w:cs="Segoe UI"/>
          <w:sz w:val="20"/>
          <w:szCs w:val="20"/>
        </w:rPr>
        <w:t xml:space="preserve"> who have not behaved in an acceptable manner.</w:t>
      </w:r>
    </w:p>
    <w:p w14:paraId="538413B3" w14:textId="499370AE" w:rsidR="00FD6DB7" w:rsidRPr="00447924" w:rsidRDefault="00FD6DB7" w:rsidP="00FD6DB7">
      <w:pPr>
        <w:spacing w:after="0" w:line="276" w:lineRule="auto"/>
        <w:rPr>
          <w:rFonts w:ascii="Segoe UI" w:hAnsi="Segoe UI" w:cs="Segoe UI"/>
          <w:sz w:val="16"/>
          <w:szCs w:val="16"/>
        </w:rPr>
      </w:pPr>
    </w:p>
    <w:p w14:paraId="50B6C8B8" w14:textId="4CF85577" w:rsidR="00D80915" w:rsidRPr="00BD1BA7" w:rsidRDefault="00D80915" w:rsidP="003373E5">
      <w:pPr>
        <w:pStyle w:val="ListParagraph"/>
        <w:numPr>
          <w:ilvl w:val="0"/>
          <w:numId w:val="1"/>
        </w:numPr>
        <w:spacing w:after="0" w:line="276" w:lineRule="auto"/>
        <w:rPr>
          <w:rFonts w:ascii="Segoe UI" w:hAnsi="Segoe UI" w:cs="Segoe UI"/>
          <w:b/>
          <w:bCs/>
          <w:sz w:val="20"/>
          <w:szCs w:val="20"/>
        </w:rPr>
      </w:pPr>
      <w:r w:rsidRPr="00BD1BA7">
        <w:rPr>
          <w:rFonts w:ascii="Segoe UI" w:hAnsi="Segoe UI" w:cs="Segoe UI"/>
          <w:b/>
          <w:bCs/>
          <w:sz w:val="20"/>
          <w:szCs w:val="20"/>
        </w:rPr>
        <w:t>Purpose</w:t>
      </w:r>
    </w:p>
    <w:p w14:paraId="5FA400E8" w14:textId="77777777" w:rsidR="005D5BC8" w:rsidRPr="00447924" w:rsidRDefault="005D5BC8" w:rsidP="005D5BC8">
      <w:pPr>
        <w:pStyle w:val="ListParagraph"/>
        <w:spacing w:after="0" w:line="276" w:lineRule="auto"/>
        <w:ind w:left="360"/>
        <w:rPr>
          <w:rFonts w:ascii="Segoe UI" w:hAnsi="Segoe UI" w:cs="Segoe UI"/>
          <w:sz w:val="16"/>
          <w:szCs w:val="16"/>
        </w:rPr>
      </w:pPr>
    </w:p>
    <w:p w14:paraId="678B885F" w14:textId="6F08C60B" w:rsidR="005D5BC8" w:rsidRDefault="005D5BC8" w:rsidP="005D5BC8">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Lincoln Pubwatch will operate fairly and within all relevant law</w:t>
      </w:r>
      <w:r w:rsidR="000055F9">
        <w:rPr>
          <w:rFonts w:ascii="Segoe UI" w:hAnsi="Segoe UI" w:cs="Segoe UI"/>
          <w:sz w:val="20"/>
          <w:szCs w:val="20"/>
        </w:rPr>
        <w:t>s</w:t>
      </w:r>
      <w:r>
        <w:rPr>
          <w:rFonts w:ascii="Segoe UI" w:hAnsi="Segoe UI" w:cs="Segoe UI"/>
          <w:sz w:val="20"/>
          <w:szCs w:val="20"/>
        </w:rPr>
        <w:t xml:space="preserve"> only for the stated aims and objectives for which it has been created.</w:t>
      </w:r>
    </w:p>
    <w:p w14:paraId="088A4DB5" w14:textId="77777777" w:rsidR="00BD1BA7" w:rsidRPr="00447924" w:rsidRDefault="00BD1BA7" w:rsidP="00BD1BA7">
      <w:pPr>
        <w:pStyle w:val="ListParagraph"/>
        <w:spacing w:after="0" w:line="276" w:lineRule="auto"/>
        <w:ind w:left="792"/>
        <w:rPr>
          <w:rFonts w:ascii="Segoe UI" w:hAnsi="Segoe UI" w:cs="Segoe UI"/>
          <w:sz w:val="16"/>
          <w:szCs w:val="16"/>
        </w:rPr>
      </w:pPr>
    </w:p>
    <w:p w14:paraId="38791E3A" w14:textId="05BAE129" w:rsidR="005D5BC8" w:rsidRDefault="00BD1BA7" w:rsidP="005D5BC8">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Each participant and contributor to the scheme is and remains bound by the Constitution and any subsequent amendments to it.</w:t>
      </w:r>
    </w:p>
    <w:p w14:paraId="11011009" w14:textId="77777777" w:rsidR="00601B4D" w:rsidRPr="00447924" w:rsidRDefault="00601B4D" w:rsidP="00601B4D">
      <w:pPr>
        <w:pStyle w:val="ListParagraph"/>
        <w:rPr>
          <w:rFonts w:ascii="Segoe UI" w:hAnsi="Segoe UI" w:cs="Segoe UI"/>
          <w:sz w:val="16"/>
          <w:szCs w:val="16"/>
        </w:rPr>
      </w:pPr>
    </w:p>
    <w:p w14:paraId="14AD1976" w14:textId="11E6A2FA" w:rsidR="00D80915" w:rsidRPr="00790DC1" w:rsidRDefault="00D80915" w:rsidP="003373E5">
      <w:pPr>
        <w:pStyle w:val="ListParagraph"/>
        <w:numPr>
          <w:ilvl w:val="0"/>
          <w:numId w:val="1"/>
        </w:numPr>
        <w:spacing w:after="0" w:line="276" w:lineRule="auto"/>
        <w:rPr>
          <w:rFonts w:ascii="Segoe UI" w:hAnsi="Segoe UI" w:cs="Segoe UI"/>
          <w:b/>
          <w:bCs/>
          <w:sz w:val="20"/>
          <w:szCs w:val="20"/>
        </w:rPr>
      </w:pPr>
      <w:r w:rsidRPr="00790DC1">
        <w:rPr>
          <w:rFonts w:ascii="Segoe UI" w:hAnsi="Segoe UI" w:cs="Segoe UI"/>
          <w:b/>
          <w:bCs/>
          <w:sz w:val="20"/>
          <w:szCs w:val="20"/>
        </w:rPr>
        <w:t>Criteria for Lincoln Pubwatch Membership</w:t>
      </w:r>
    </w:p>
    <w:p w14:paraId="344F2350" w14:textId="77777777" w:rsidR="0005262A" w:rsidRPr="00447924" w:rsidRDefault="0005262A" w:rsidP="0005262A">
      <w:pPr>
        <w:pStyle w:val="ListParagraph"/>
        <w:spacing w:after="0" w:line="276" w:lineRule="auto"/>
        <w:ind w:left="360"/>
        <w:rPr>
          <w:rFonts w:ascii="Segoe UI" w:hAnsi="Segoe UI" w:cs="Segoe UI"/>
          <w:sz w:val="16"/>
          <w:szCs w:val="16"/>
        </w:rPr>
      </w:pPr>
    </w:p>
    <w:p w14:paraId="09F46589" w14:textId="68EB8C69" w:rsidR="00A2331A" w:rsidRDefault="000763FB" w:rsidP="00BD1BA7">
      <w:pPr>
        <w:pStyle w:val="ListParagraph"/>
        <w:numPr>
          <w:ilvl w:val="1"/>
          <w:numId w:val="1"/>
        </w:numPr>
        <w:spacing w:after="0" w:line="276" w:lineRule="auto"/>
        <w:rPr>
          <w:rFonts w:ascii="Segoe UI" w:hAnsi="Segoe UI" w:cs="Segoe UI"/>
          <w:sz w:val="20"/>
          <w:szCs w:val="20"/>
        </w:rPr>
      </w:pPr>
      <w:r w:rsidRPr="000055F9">
        <w:rPr>
          <w:rFonts w:ascii="Segoe UI" w:hAnsi="Segoe UI" w:cs="Segoe UI"/>
          <w:i/>
          <w:iCs/>
          <w:sz w:val="20"/>
          <w:szCs w:val="20"/>
        </w:rPr>
        <w:t>Full voting m</w:t>
      </w:r>
      <w:r w:rsidR="002900CA" w:rsidRPr="000055F9">
        <w:rPr>
          <w:rFonts w:ascii="Segoe UI" w:hAnsi="Segoe UI" w:cs="Segoe UI"/>
          <w:i/>
          <w:iCs/>
          <w:sz w:val="20"/>
          <w:szCs w:val="20"/>
        </w:rPr>
        <w:t>embers</w:t>
      </w:r>
      <w:r w:rsidR="002900CA">
        <w:rPr>
          <w:rFonts w:ascii="Segoe UI" w:hAnsi="Segoe UI" w:cs="Segoe UI"/>
          <w:sz w:val="20"/>
          <w:szCs w:val="20"/>
        </w:rPr>
        <w:t xml:space="preserve"> must be a</w:t>
      </w:r>
      <w:r w:rsidR="00F434FA">
        <w:rPr>
          <w:rFonts w:ascii="Segoe UI" w:hAnsi="Segoe UI" w:cs="Segoe UI"/>
          <w:sz w:val="20"/>
          <w:szCs w:val="20"/>
        </w:rPr>
        <w:t xml:space="preserve"> Licensee, </w:t>
      </w:r>
      <w:r w:rsidR="000055F9">
        <w:rPr>
          <w:rFonts w:ascii="Segoe UI" w:hAnsi="Segoe UI" w:cs="Segoe UI"/>
          <w:sz w:val="20"/>
          <w:szCs w:val="20"/>
        </w:rPr>
        <w:t>D</w:t>
      </w:r>
      <w:r w:rsidR="00F434FA">
        <w:rPr>
          <w:rFonts w:ascii="Segoe UI" w:hAnsi="Segoe UI" w:cs="Segoe UI"/>
          <w:sz w:val="20"/>
          <w:szCs w:val="20"/>
        </w:rPr>
        <w:t>esignated</w:t>
      </w:r>
      <w:r w:rsidR="000055F9">
        <w:rPr>
          <w:rFonts w:ascii="Segoe UI" w:hAnsi="Segoe UI" w:cs="Segoe UI"/>
          <w:sz w:val="20"/>
          <w:szCs w:val="20"/>
        </w:rPr>
        <w:t xml:space="preserve"> P</w:t>
      </w:r>
      <w:r w:rsidR="00F434FA">
        <w:rPr>
          <w:rFonts w:ascii="Segoe UI" w:hAnsi="Segoe UI" w:cs="Segoe UI"/>
          <w:sz w:val="20"/>
          <w:szCs w:val="20"/>
        </w:rPr>
        <w:t xml:space="preserve">remises </w:t>
      </w:r>
      <w:r w:rsidR="000055F9">
        <w:rPr>
          <w:rFonts w:ascii="Segoe UI" w:hAnsi="Segoe UI" w:cs="Segoe UI"/>
          <w:sz w:val="20"/>
          <w:szCs w:val="20"/>
        </w:rPr>
        <w:t>S</w:t>
      </w:r>
      <w:r w:rsidR="00F434FA">
        <w:rPr>
          <w:rFonts w:ascii="Segoe UI" w:hAnsi="Segoe UI" w:cs="Segoe UI"/>
          <w:sz w:val="20"/>
          <w:szCs w:val="20"/>
        </w:rPr>
        <w:t xml:space="preserve">upervisor or </w:t>
      </w:r>
      <w:r w:rsidR="000055F9">
        <w:rPr>
          <w:rFonts w:ascii="Segoe UI" w:hAnsi="Segoe UI" w:cs="Segoe UI"/>
          <w:sz w:val="20"/>
          <w:szCs w:val="20"/>
        </w:rPr>
        <w:t>S</w:t>
      </w:r>
      <w:r w:rsidR="00F434FA">
        <w:rPr>
          <w:rFonts w:ascii="Segoe UI" w:hAnsi="Segoe UI" w:cs="Segoe UI"/>
          <w:sz w:val="20"/>
          <w:szCs w:val="20"/>
        </w:rPr>
        <w:t xml:space="preserve">enior </w:t>
      </w:r>
      <w:r w:rsidR="000055F9">
        <w:rPr>
          <w:rFonts w:ascii="Segoe UI" w:hAnsi="Segoe UI" w:cs="Segoe UI"/>
          <w:sz w:val="20"/>
          <w:szCs w:val="20"/>
        </w:rPr>
        <w:t>M</w:t>
      </w:r>
      <w:r w:rsidR="00F434FA">
        <w:rPr>
          <w:rFonts w:ascii="Segoe UI" w:hAnsi="Segoe UI" w:cs="Segoe UI"/>
          <w:sz w:val="20"/>
          <w:szCs w:val="20"/>
        </w:rPr>
        <w:t xml:space="preserve">anager of a venue with an on-trade premises licence within the defined area as set out </w:t>
      </w:r>
      <w:r w:rsidR="002900CA">
        <w:rPr>
          <w:rFonts w:ascii="Segoe UI" w:hAnsi="Segoe UI" w:cs="Segoe UI"/>
          <w:sz w:val="20"/>
          <w:szCs w:val="20"/>
        </w:rPr>
        <w:t>by the Lincoln BIG Levy zone</w:t>
      </w:r>
      <w:r w:rsidR="00F723DB">
        <w:rPr>
          <w:rFonts w:ascii="Segoe UI" w:hAnsi="Segoe UI" w:cs="Segoe UI"/>
          <w:sz w:val="20"/>
          <w:szCs w:val="20"/>
        </w:rPr>
        <w:t>.</w:t>
      </w:r>
    </w:p>
    <w:p w14:paraId="4353DFB1" w14:textId="02BF8F98" w:rsidR="00F723DB" w:rsidRPr="00A2331A" w:rsidRDefault="00F434FA" w:rsidP="00A2331A">
      <w:pPr>
        <w:spacing w:after="0" w:line="276" w:lineRule="auto"/>
        <w:ind w:left="360"/>
        <w:rPr>
          <w:rFonts w:ascii="Segoe UI" w:hAnsi="Segoe UI" w:cs="Segoe UI"/>
          <w:sz w:val="20"/>
          <w:szCs w:val="20"/>
        </w:rPr>
      </w:pPr>
      <w:r w:rsidRPr="00A2331A">
        <w:rPr>
          <w:rFonts w:ascii="Segoe UI" w:hAnsi="Segoe UI" w:cs="Segoe UI"/>
          <w:sz w:val="20"/>
          <w:szCs w:val="20"/>
        </w:rPr>
        <w:t xml:space="preserve"> </w:t>
      </w:r>
    </w:p>
    <w:p w14:paraId="1E721FC2" w14:textId="1C457C13" w:rsidR="00A2331A" w:rsidRDefault="00F723DB" w:rsidP="00F723DB">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 xml:space="preserve">From July 2021 all new </w:t>
      </w:r>
      <w:r w:rsidR="000055F9" w:rsidRPr="000055F9">
        <w:rPr>
          <w:rFonts w:ascii="Segoe UI" w:hAnsi="Segoe UI" w:cs="Segoe UI"/>
          <w:i/>
          <w:iCs/>
          <w:sz w:val="20"/>
          <w:szCs w:val="20"/>
        </w:rPr>
        <w:t xml:space="preserve">full voting </w:t>
      </w:r>
      <w:r w:rsidRPr="000055F9">
        <w:rPr>
          <w:rFonts w:ascii="Segoe UI" w:hAnsi="Segoe UI" w:cs="Segoe UI"/>
          <w:i/>
          <w:iCs/>
          <w:sz w:val="20"/>
          <w:szCs w:val="20"/>
        </w:rPr>
        <w:t>members</w:t>
      </w:r>
      <w:r>
        <w:rPr>
          <w:rFonts w:ascii="Segoe UI" w:hAnsi="Segoe UI" w:cs="Segoe UI"/>
          <w:sz w:val="20"/>
          <w:szCs w:val="20"/>
        </w:rPr>
        <w:t xml:space="preserve"> must be approved </w:t>
      </w:r>
      <w:r w:rsidR="0079257E">
        <w:rPr>
          <w:rFonts w:ascii="Segoe UI" w:hAnsi="Segoe UI" w:cs="Segoe UI"/>
          <w:sz w:val="20"/>
          <w:szCs w:val="20"/>
        </w:rPr>
        <w:t xml:space="preserve">by </w:t>
      </w:r>
      <w:proofErr w:type="gramStart"/>
      <w:r w:rsidR="0079257E">
        <w:rPr>
          <w:rFonts w:ascii="Segoe UI" w:hAnsi="Segoe UI" w:cs="Segoe UI"/>
          <w:sz w:val="20"/>
          <w:szCs w:val="20"/>
        </w:rPr>
        <w:t>the majority of</w:t>
      </w:r>
      <w:proofErr w:type="gramEnd"/>
      <w:r w:rsidR="0079257E">
        <w:rPr>
          <w:rFonts w:ascii="Segoe UI" w:hAnsi="Segoe UI" w:cs="Segoe UI"/>
          <w:sz w:val="20"/>
          <w:szCs w:val="20"/>
        </w:rPr>
        <w:t xml:space="preserve"> existing </w:t>
      </w:r>
      <w:r w:rsidR="000055F9" w:rsidRPr="000055F9">
        <w:rPr>
          <w:rFonts w:ascii="Segoe UI" w:hAnsi="Segoe UI" w:cs="Segoe UI"/>
          <w:i/>
          <w:iCs/>
          <w:sz w:val="20"/>
          <w:szCs w:val="20"/>
        </w:rPr>
        <w:t xml:space="preserve">full voting </w:t>
      </w:r>
      <w:r w:rsidR="0079257E" w:rsidRPr="000055F9">
        <w:rPr>
          <w:rFonts w:ascii="Segoe UI" w:hAnsi="Segoe UI" w:cs="Segoe UI"/>
          <w:i/>
          <w:iCs/>
          <w:sz w:val="20"/>
          <w:szCs w:val="20"/>
        </w:rPr>
        <w:t>members</w:t>
      </w:r>
      <w:r w:rsidR="00A2331A">
        <w:rPr>
          <w:rFonts w:ascii="Segoe UI" w:hAnsi="Segoe UI" w:cs="Segoe UI"/>
          <w:sz w:val="20"/>
          <w:szCs w:val="20"/>
        </w:rPr>
        <w:t>.</w:t>
      </w:r>
    </w:p>
    <w:p w14:paraId="67F20953" w14:textId="35CD4238" w:rsidR="00601B4D" w:rsidRDefault="00F723DB" w:rsidP="00A2331A">
      <w:pPr>
        <w:pStyle w:val="ListParagraph"/>
        <w:spacing w:after="0" w:line="276" w:lineRule="auto"/>
        <w:ind w:left="1224"/>
        <w:rPr>
          <w:rFonts w:ascii="Segoe UI" w:hAnsi="Segoe UI" w:cs="Segoe UI"/>
          <w:sz w:val="20"/>
          <w:szCs w:val="20"/>
        </w:rPr>
      </w:pPr>
      <w:r>
        <w:rPr>
          <w:rFonts w:ascii="Segoe UI" w:hAnsi="Segoe UI" w:cs="Segoe UI"/>
          <w:sz w:val="20"/>
          <w:szCs w:val="20"/>
        </w:rPr>
        <w:t xml:space="preserve">  </w:t>
      </w:r>
    </w:p>
    <w:p w14:paraId="7A9571C0" w14:textId="77390753" w:rsidR="000763FB" w:rsidRDefault="000763FB" w:rsidP="00BD1BA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Non-voting membership is available for venues and businesses that are part of the hospitality sector but do not f</w:t>
      </w:r>
      <w:r w:rsidR="000176AD">
        <w:rPr>
          <w:rFonts w:ascii="Segoe UI" w:hAnsi="Segoe UI" w:cs="Segoe UI"/>
          <w:sz w:val="20"/>
          <w:szCs w:val="20"/>
        </w:rPr>
        <w:t xml:space="preserve">all into </w:t>
      </w:r>
      <w:r w:rsidR="003C5F61">
        <w:rPr>
          <w:rFonts w:ascii="Segoe UI" w:hAnsi="Segoe UI" w:cs="Segoe UI"/>
          <w:sz w:val="20"/>
          <w:szCs w:val="20"/>
        </w:rPr>
        <w:t xml:space="preserve">4.1 </w:t>
      </w:r>
      <w:r w:rsidR="003C5F61" w:rsidRPr="004371D9">
        <w:rPr>
          <w:rFonts w:ascii="Segoe UI" w:hAnsi="Segoe UI" w:cs="Segoe UI"/>
          <w:sz w:val="20"/>
          <w:szCs w:val="20"/>
        </w:rPr>
        <w:t>(</w:t>
      </w:r>
      <w:r w:rsidR="00A2331A" w:rsidRPr="004371D9">
        <w:rPr>
          <w:rFonts w:ascii="Segoe UI" w:hAnsi="Segoe UI" w:cs="Segoe UI"/>
          <w:sz w:val="20"/>
          <w:szCs w:val="20"/>
        </w:rPr>
        <w:t>ie cafés, restaurants,</w:t>
      </w:r>
      <w:r w:rsidR="00A2331A">
        <w:rPr>
          <w:rFonts w:ascii="Segoe UI" w:hAnsi="Segoe UI" w:cs="Segoe UI"/>
          <w:sz w:val="20"/>
          <w:szCs w:val="20"/>
        </w:rPr>
        <w:t xml:space="preserve"> </w:t>
      </w:r>
      <w:r w:rsidR="000176AD">
        <w:rPr>
          <w:rFonts w:ascii="Segoe UI" w:hAnsi="Segoe UI" w:cs="Segoe UI"/>
          <w:sz w:val="20"/>
          <w:szCs w:val="20"/>
        </w:rPr>
        <w:t xml:space="preserve">taxi ranks, fast food outlets, late night shops or agencies that would benefit </w:t>
      </w:r>
      <w:r w:rsidR="002A0E01">
        <w:rPr>
          <w:rFonts w:ascii="Segoe UI" w:hAnsi="Segoe UI" w:cs="Segoe UI"/>
          <w:sz w:val="20"/>
          <w:szCs w:val="20"/>
        </w:rPr>
        <w:t xml:space="preserve">the hospitality sector with information sharing) </w:t>
      </w:r>
    </w:p>
    <w:p w14:paraId="61DAF582" w14:textId="77777777" w:rsidR="00A2331A" w:rsidRPr="00447924" w:rsidRDefault="00A2331A" w:rsidP="00A2331A">
      <w:pPr>
        <w:pStyle w:val="ListParagraph"/>
        <w:spacing w:after="0" w:line="276" w:lineRule="auto"/>
        <w:ind w:left="792"/>
        <w:rPr>
          <w:rFonts w:ascii="Segoe UI" w:hAnsi="Segoe UI" w:cs="Segoe UI"/>
          <w:sz w:val="16"/>
          <w:szCs w:val="16"/>
        </w:rPr>
      </w:pPr>
    </w:p>
    <w:p w14:paraId="31B9E4FA" w14:textId="67C0698A" w:rsidR="003C5F61" w:rsidRDefault="003C5F61" w:rsidP="003C5F61">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lastRenderedPageBreak/>
        <w:t xml:space="preserve"> Non</w:t>
      </w:r>
      <w:r w:rsidR="00A2331A">
        <w:rPr>
          <w:rFonts w:ascii="Segoe UI" w:hAnsi="Segoe UI" w:cs="Segoe UI"/>
          <w:sz w:val="20"/>
          <w:szCs w:val="20"/>
        </w:rPr>
        <w:t>-</w:t>
      </w:r>
      <w:r>
        <w:rPr>
          <w:rFonts w:ascii="Segoe UI" w:hAnsi="Segoe UI" w:cs="Segoe UI"/>
          <w:sz w:val="20"/>
          <w:szCs w:val="20"/>
        </w:rPr>
        <w:t xml:space="preserve">voting members must be approved by a </w:t>
      </w:r>
      <w:r w:rsidR="001849E3">
        <w:rPr>
          <w:rFonts w:ascii="Segoe UI" w:hAnsi="Segoe UI" w:cs="Segoe UI"/>
          <w:sz w:val="20"/>
          <w:szCs w:val="20"/>
        </w:rPr>
        <w:t xml:space="preserve">majority vote of </w:t>
      </w:r>
      <w:r w:rsidR="000055F9" w:rsidRPr="000055F9">
        <w:rPr>
          <w:rFonts w:ascii="Segoe UI" w:hAnsi="Segoe UI" w:cs="Segoe UI"/>
          <w:i/>
          <w:iCs/>
          <w:sz w:val="20"/>
          <w:szCs w:val="20"/>
        </w:rPr>
        <w:t>f</w:t>
      </w:r>
      <w:r w:rsidR="001849E3" w:rsidRPr="000055F9">
        <w:rPr>
          <w:rFonts w:ascii="Segoe UI" w:hAnsi="Segoe UI" w:cs="Segoe UI"/>
          <w:i/>
          <w:iCs/>
          <w:sz w:val="20"/>
          <w:szCs w:val="20"/>
        </w:rPr>
        <w:t xml:space="preserve">ull </w:t>
      </w:r>
      <w:r w:rsidR="000055F9" w:rsidRPr="000055F9">
        <w:rPr>
          <w:rFonts w:ascii="Segoe UI" w:hAnsi="Segoe UI" w:cs="Segoe UI"/>
          <w:i/>
          <w:iCs/>
          <w:sz w:val="20"/>
          <w:szCs w:val="20"/>
        </w:rPr>
        <w:t xml:space="preserve">voting </w:t>
      </w:r>
      <w:r w:rsidR="001849E3" w:rsidRPr="000055F9">
        <w:rPr>
          <w:rFonts w:ascii="Segoe UI" w:hAnsi="Segoe UI" w:cs="Segoe UI"/>
          <w:i/>
          <w:iCs/>
          <w:sz w:val="20"/>
          <w:szCs w:val="20"/>
        </w:rPr>
        <w:t>members</w:t>
      </w:r>
      <w:r w:rsidR="000055F9">
        <w:rPr>
          <w:rFonts w:ascii="Segoe UI" w:hAnsi="Segoe UI" w:cs="Segoe UI"/>
          <w:i/>
          <w:iCs/>
          <w:sz w:val="20"/>
          <w:szCs w:val="20"/>
        </w:rPr>
        <w:t>.</w:t>
      </w:r>
    </w:p>
    <w:p w14:paraId="74817DC3" w14:textId="77777777" w:rsidR="001849E3" w:rsidRPr="00447924" w:rsidRDefault="001849E3" w:rsidP="001849E3">
      <w:pPr>
        <w:pStyle w:val="ListParagraph"/>
        <w:spacing w:after="0" w:line="276" w:lineRule="auto"/>
        <w:ind w:left="1224"/>
        <w:rPr>
          <w:rFonts w:ascii="Segoe UI" w:hAnsi="Segoe UI" w:cs="Segoe UI"/>
          <w:sz w:val="16"/>
          <w:szCs w:val="16"/>
        </w:rPr>
      </w:pPr>
    </w:p>
    <w:p w14:paraId="75C71496" w14:textId="2DB3A52D" w:rsidR="001849E3" w:rsidRDefault="002900CA" w:rsidP="00BD1BA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As a voluntary scheme, </w:t>
      </w:r>
      <w:r w:rsidR="000055F9" w:rsidRPr="000055F9">
        <w:rPr>
          <w:rFonts w:ascii="Segoe UI" w:hAnsi="Segoe UI" w:cs="Segoe UI"/>
          <w:i/>
          <w:iCs/>
          <w:sz w:val="20"/>
          <w:szCs w:val="20"/>
        </w:rPr>
        <w:t>f</w:t>
      </w:r>
      <w:r w:rsidR="002A0E01" w:rsidRPr="000055F9">
        <w:rPr>
          <w:rFonts w:ascii="Segoe UI" w:hAnsi="Segoe UI" w:cs="Segoe UI"/>
          <w:i/>
          <w:iCs/>
          <w:sz w:val="20"/>
          <w:szCs w:val="20"/>
        </w:rPr>
        <w:t xml:space="preserve">ull </w:t>
      </w:r>
      <w:r w:rsidR="000055F9" w:rsidRPr="000055F9">
        <w:rPr>
          <w:rFonts w:ascii="Segoe UI" w:hAnsi="Segoe UI" w:cs="Segoe UI"/>
          <w:i/>
          <w:iCs/>
          <w:sz w:val="20"/>
          <w:szCs w:val="20"/>
        </w:rPr>
        <w:t>voting and non</w:t>
      </w:r>
      <w:r w:rsidR="000055F9">
        <w:rPr>
          <w:rFonts w:ascii="Segoe UI" w:hAnsi="Segoe UI" w:cs="Segoe UI"/>
          <w:i/>
          <w:iCs/>
          <w:sz w:val="20"/>
          <w:szCs w:val="20"/>
        </w:rPr>
        <w:t>-</w:t>
      </w:r>
      <w:r w:rsidR="000055F9" w:rsidRPr="000055F9">
        <w:rPr>
          <w:rFonts w:ascii="Segoe UI" w:hAnsi="Segoe UI" w:cs="Segoe UI"/>
          <w:i/>
          <w:iCs/>
          <w:sz w:val="20"/>
          <w:szCs w:val="20"/>
        </w:rPr>
        <w:t xml:space="preserve">voting </w:t>
      </w:r>
      <w:r w:rsidRPr="000055F9">
        <w:rPr>
          <w:rFonts w:ascii="Segoe UI" w:hAnsi="Segoe UI" w:cs="Segoe UI"/>
          <w:i/>
          <w:iCs/>
          <w:sz w:val="20"/>
          <w:szCs w:val="20"/>
        </w:rPr>
        <w:t>members</w:t>
      </w:r>
      <w:r>
        <w:rPr>
          <w:rFonts w:ascii="Segoe UI" w:hAnsi="Segoe UI" w:cs="Segoe UI"/>
          <w:sz w:val="20"/>
          <w:szCs w:val="20"/>
        </w:rPr>
        <w:t xml:space="preserve"> must remain active and abide by all decision</w:t>
      </w:r>
      <w:r w:rsidR="00A2331A">
        <w:rPr>
          <w:rFonts w:ascii="Segoe UI" w:hAnsi="Segoe UI" w:cs="Segoe UI"/>
          <w:sz w:val="20"/>
          <w:szCs w:val="20"/>
        </w:rPr>
        <w:t>s</w:t>
      </w:r>
      <w:r>
        <w:rPr>
          <w:rFonts w:ascii="Segoe UI" w:hAnsi="Segoe UI" w:cs="Segoe UI"/>
          <w:sz w:val="20"/>
          <w:szCs w:val="20"/>
        </w:rPr>
        <w:t xml:space="preserve"> agreed at the meeting</w:t>
      </w:r>
      <w:r w:rsidR="001849E3">
        <w:rPr>
          <w:rFonts w:ascii="Segoe UI" w:hAnsi="Segoe UI" w:cs="Segoe UI"/>
          <w:sz w:val="20"/>
          <w:szCs w:val="20"/>
        </w:rPr>
        <w:t>s.</w:t>
      </w:r>
    </w:p>
    <w:p w14:paraId="395F3284" w14:textId="74BC459A" w:rsidR="00601B4D" w:rsidRPr="00447924" w:rsidRDefault="002900CA" w:rsidP="001849E3">
      <w:pPr>
        <w:pStyle w:val="ListParagraph"/>
        <w:spacing w:after="0" w:line="276" w:lineRule="auto"/>
        <w:ind w:left="792"/>
        <w:rPr>
          <w:rFonts w:ascii="Segoe UI" w:hAnsi="Segoe UI" w:cs="Segoe UI"/>
          <w:sz w:val="16"/>
          <w:szCs w:val="16"/>
        </w:rPr>
      </w:pPr>
      <w:r>
        <w:rPr>
          <w:rFonts w:ascii="Segoe UI" w:hAnsi="Segoe UI" w:cs="Segoe UI"/>
          <w:sz w:val="20"/>
          <w:szCs w:val="20"/>
        </w:rPr>
        <w:t xml:space="preserve"> </w:t>
      </w:r>
    </w:p>
    <w:p w14:paraId="6C919F13" w14:textId="216879E9" w:rsidR="00601B4D" w:rsidRDefault="00526CA6" w:rsidP="00BD1BA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Inactive </w:t>
      </w:r>
      <w:r w:rsidR="000055F9" w:rsidRPr="000055F9">
        <w:rPr>
          <w:rFonts w:ascii="Segoe UI" w:hAnsi="Segoe UI" w:cs="Segoe UI"/>
          <w:i/>
          <w:iCs/>
          <w:sz w:val="20"/>
          <w:szCs w:val="20"/>
        </w:rPr>
        <w:t>f</w:t>
      </w:r>
      <w:r w:rsidR="002A0E01" w:rsidRPr="000055F9">
        <w:rPr>
          <w:rFonts w:ascii="Segoe UI" w:hAnsi="Segoe UI" w:cs="Segoe UI"/>
          <w:i/>
          <w:iCs/>
          <w:sz w:val="20"/>
          <w:szCs w:val="20"/>
        </w:rPr>
        <w:t xml:space="preserve">ull </w:t>
      </w:r>
      <w:r w:rsidR="000055F9" w:rsidRPr="000055F9">
        <w:rPr>
          <w:rFonts w:ascii="Segoe UI" w:hAnsi="Segoe UI" w:cs="Segoe UI"/>
          <w:i/>
          <w:iCs/>
          <w:sz w:val="20"/>
          <w:szCs w:val="20"/>
        </w:rPr>
        <w:t xml:space="preserve">voting </w:t>
      </w:r>
      <w:r w:rsidRPr="000055F9">
        <w:rPr>
          <w:rFonts w:ascii="Segoe UI" w:hAnsi="Segoe UI" w:cs="Segoe UI"/>
          <w:i/>
          <w:iCs/>
          <w:sz w:val="20"/>
          <w:szCs w:val="20"/>
        </w:rPr>
        <w:t>members</w:t>
      </w:r>
      <w:r>
        <w:rPr>
          <w:rFonts w:ascii="Segoe UI" w:hAnsi="Segoe UI" w:cs="Segoe UI"/>
          <w:sz w:val="20"/>
          <w:szCs w:val="20"/>
        </w:rPr>
        <w:t xml:space="preserve"> will be removed from the scheme after missing four consecutive meetings regardless of apologies be</w:t>
      </w:r>
      <w:r w:rsidR="00405BEF">
        <w:rPr>
          <w:rFonts w:ascii="Segoe UI" w:hAnsi="Segoe UI" w:cs="Segoe UI"/>
          <w:sz w:val="20"/>
          <w:szCs w:val="20"/>
        </w:rPr>
        <w:t xml:space="preserve">ing </w:t>
      </w:r>
      <w:r>
        <w:rPr>
          <w:rFonts w:ascii="Segoe UI" w:hAnsi="Segoe UI" w:cs="Segoe UI"/>
          <w:sz w:val="20"/>
          <w:szCs w:val="20"/>
        </w:rPr>
        <w:t>sent</w:t>
      </w:r>
      <w:r w:rsidR="00A2331A">
        <w:rPr>
          <w:rFonts w:ascii="Segoe UI" w:hAnsi="Segoe UI" w:cs="Segoe UI"/>
          <w:sz w:val="20"/>
          <w:szCs w:val="20"/>
        </w:rPr>
        <w:t>.</w:t>
      </w:r>
    </w:p>
    <w:p w14:paraId="5145F106" w14:textId="77777777" w:rsidR="00A2331A" w:rsidRPr="00447924" w:rsidRDefault="00A2331A" w:rsidP="00A2331A">
      <w:pPr>
        <w:pStyle w:val="ListParagraph"/>
        <w:rPr>
          <w:rFonts w:ascii="Segoe UI" w:hAnsi="Segoe UI" w:cs="Segoe UI"/>
          <w:sz w:val="16"/>
          <w:szCs w:val="16"/>
        </w:rPr>
      </w:pPr>
    </w:p>
    <w:p w14:paraId="2A79D84D" w14:textId="2947500B" w:rsidR="00601B4D" w:rsidRDefault="002A0E01" w:rsidP="00BD1BA7">
      <w:pPr>
        <w:pStyle w:val="ListParagraph"/>
        <w:numPr>
          <w:ilvl w:val="1"/>
          <w:numId w:val="1"/>
        </w:numPr>
        <w:spacing w:after="0" w:line="276" w:lineRule="auto"/>
        <w:rPr>
          <w:rFonts w:ascii="Segoe UI" w:hAnsi="Segoe UI" w:cs="Segoe UI"/>
          <w:sz w:val="20"/>
          <w:szCs w:val="20"/>
        </w:rPr>
      </w:pPr>
      <w:r w:rsidRPr="000055F9">
        <w:rPr>
          <w:rFonts w:ascii="Segoe UI" w:hAnsi="Segoe UI" w:cs="Segoe UI"/>
          <w:i/>
          <w:iCs/>
          <w:sz w:val="20"/>
          <w:szCs w:val="20"/>
        </w:rPr>
        <w:t xml:space="preserve">Full </w:t>
      </w:r>
      <w:r w:rsidR="000055F9" w:rsidRPr="000055F9">
        <w:rPr>
          <w:rFonts w:ascii="Segoe UI" w:hAnsi="Segoe UI" w:cs="Segoe UI"/>
          <w:i/>
          <w:iCs/>
          <w:sz w:val="20"/>
          <w:szCs w:val="20"/>
        </w:rPr>
        <w:t xml:space="preserve">voting </w:t>
      </w:r>
      <w:r w:rsidR="00526CA6" w:rsidRPr="000055F9">
        <w:rPr>
          <w:rFonts w:ascii="Segoe UI" w:hAnsi="Segoe UI" w:cs="Segoe UI"/>
          <w:i/>
          <w:iCs/>
          <w:sz w:val="20"/>
          <w:szCs w:val="20"/>
        </w:rPr>
        <w:t>members</w:t>
      </w:r>
      <w:r w:rsidR="00526CA6">
        <w:rPr>
          <w:rFonts w:ascii="Segoe UI" w:hAnsi="Segoe UI" w:cs="Segoe UI"/>
          <w:sz w:val="20"/>
          <w:szCs w:val="20"/>
        </w:rPr>
        <w:t xml:space="preserve"> must attend at least one meeting every quarter</w:t>
      </w:r>
      <w:r w:rsidR="006F26F8">
        <w:rPr>
          <w:rFonts w:ascii="Segoe UI" w:hAnsi="Segoe UI" w:cs="Segoe UI"/>
          <w:sz w:val="20"/>
          <w:szCs w:val="20"/>
        </w:rPr>
        <w:t>.</w:t>
      </w:r>
    </w:p>
    <w:p w14:paraId="45609C93" w14:textId="77777777" w:rsidR="00405BEF" w:rsidRPr="00447924" w:rsidRDefault="00405BEF" w:rsidP="00405BEF">
      <w:pPr>
        <w:pStyle w:val="ListParagraph"/>
        <w:rPr>
          <w:rFonts w:ascii="Segoe UI" w:hAnsi="Segoe UI" w:cs="Segoe UI"/>
          <w:sz w:val="16"/>
          <w:szCs w:val="16"/>
        </w:rPr>
      </w:pPr>
    </w:p>
    <w:p w14:paraId="048112E8" w14:textId="4AABF4F9" w:rsidR="00601B4D" w:rsidRDefault="002A0E01" w:rsidP="00BD1BA7">
      <w:pPr>
        <w:pStyle w:val="ListParagraph"/>
        <w:numPr>
          <w:ilvl w:val="1"/>
          <w:numId w:val="1"/>
        </w:numPr>
        <w:spacing w:after="0" w:line="276" w:lineRule="auto"/>
        <w:rPr>
          <w:rFonts w:ascii="Segoe UI" w:hAnsi="Segoe UI" w:cs="Segoe UI"/>
          <w:sz w:val="20"/>
          <w:szCs w:val="20"/>
        </w:rPr>
      </w:pPr>
      <w:r w:rsidRPr="000055F9">
        <w:rPr>
          <w:rFonts w:ascii="Segoe UI" w:hAnsi="Segoe UI" w:cs="Segoe UI"/>
          <w:i/>
          <w:iCs/>
          <w:sz w:val="20"/>
          <w:szCs w:val="20"/>
        </w:rPr>
        <w:t xml:space="preserve">Full </w:t>
      </w:r>
      <w:r w:rsidR="000055F9" w:rsidRPr="000055F9">
        <w:rPr>
          <w:rFonts w:ascii="Segoe UI" w:hAnsi="Segoe UI" w:cs="Segoe UI"/>
          <w:i/>
          <w:iCs/>
          <w:sz w:val="20"/>
          <w:szCs w:val="20"/>
        </w:rPr>
        <w:t xml:space="preserve">voting </w:t>
      </w:r>
      <w:r w:rsidRPr="000055F9">
        <w:rPr>
          <w:rFonts w:ascii="Segoe UI" w:hAnsi="Segoe UI" w:cs="Segoe UI"/>
          <w:i/>
          <w:iCs/>
          <w:sz w:val="20"/>
          <w:szCs w:val="20"/>
        </w:rPr>
        <w:t>m</w:t>
      </w:r>
      <w:r w:rsidR="006F26F8" w:rsidRPr="000055F9">
        <w:rPr>
          <w:rFonts w:ascii="Segoe UI" w:hAnsi="Segoe UI" w:cs="Segoe UI"/>
          <w:i/>
          <w:iCs/>
          <w:sz w:val="20"/>
          <w:szCs w:val="20"/>
        </w:rPr>
        <w:t>embers</w:t>
      </w:r>
      <w:r w:rsidR="006F26F8">
        <w:rPr>
          <w:rFonts w:ascii="Segoe UI" w:hAnsi="Segoe UI" w:cs="Segoe UI"/>
          <w:sz w:val="20"/>
          <w:szCs w:val="20"/>
        </w:rPr>
        <w:t xml:space="preserve"> knowingly allowing barred persons into their venue </w:t>
      </w:r>
      <w:r w:rsidR="00905366">
        <w:rPr>
          <w:rFonts w:ascii="Segoe UI" w:hAnsi="Segoe UI" w:cs="Segoe UI"/>
          <w:sz w:val="20"/>
          <w:szCs w:val="20"/>
        </w:rPr>
        <w:t>can be excluded from the scheme if they fail to maintain the ban once it has been highlighted to them.</w:t>
      </w:r>
    </w:p>
    <w:p w14:paraId="54348E83" w14:textId="77777777" w:rsidR="00405BEF" w:rsidRPr="00447924" w:rsidRDefault="00405BEF" w:rsidP="00405BEF">
      <w:pPr>
        <w:pStyle w:val="ListParagraph"/>
        <w:rPr>
          <w:rFonts w:ascii="Segoe UI" w:hAnsi="Segoe UI" w:cs="Segoe UI"/>
          <w:sz w:val="16"/>
          <w:szCs w:val="16"/>
        </w:rPr>
      </w:pPr>
    </w:p>
    <w:p w14:paraId="7BCE8DBB" w14:textId="44A3F273" w:rsidR="00BC056E" w:rsidRDefault="00BC056E" w:rsidP="00BD1BA7">
      <w:pPr>
        <w:pStyle w:val="ListParagraph"/>
        <w:numPr>
          <w:ilvl w:val="1"/>
          <w:numId w:val="1"/>
        </w:numPr>
        <w:spacing w:after="0" w:line="276" w:lineRule="auto"/>
        <w:rPr>
          <w:rFonts w:ascii="Segoe UI" w:hAnsi="Segoe UI" w:cs="Segoe UI"/>
          <w:sz w:val="20"/>
          <w:szCs w:val="20"/>
        </w:rPr>
      </w:pPr>
      <w:r w:rsidRPr="000055F9">
        <w:rPr>
          <w:rFonts w:ascii="Segoe UI" w:hAnsi="Segoe UI" w:cs="Segoe UI"/>
          <w:i/>
          <w:iCs/>
          <w:sz w:val="20"/>
          <w:szCs w:val="20"/>
        </w:rPr>
        <w:t xml:space="preserve">Full </w:t>
      </w:r>
      <w:r w:rsidR="000055F9" w:rsidRPr="000055F9">
        <w:rPr>
          <w:rFonts w:ascii="Segoe UI" w:hAnsi="Segoe UI" w:cs="Segoe UI"/>
          <w:i/>
          <w:iCs/>
          <w:sz w:val="20"/>
          <w:szCs w:val="20"/>
        </w:rPr>
        <w:t xml:space="preserve">voting </w:t>
      </w:r>
      <w:r w:rsidRPr="000055F9">
        <w:rPr>
          <w:rFonts w:ascii="Segoe UI" w:hAnsi="Segoe UI" w:cs="Segoe UI"/>
          <w:i/>
          <w:iCs/>
          <w:sz w:val="20"/>
          <w:szCs w:val="20"/>
        </w:rPr>
        <w:t>members</w:t>
      </w:r>
      <w:r>
        <w:rPr>
          <w:rFonts w:ascii="Segoe UI" w:hAnsi="Segoe UI" w:cs="Segoe UI"/>
          <w:sz w:val="20"/>
          <w:szCs w:val="20"/>
        </w:rPr>
        <w:t xml:space="preserve"> can be excluded from </w:t>
      </w:r>
      <w:r w:rsidR="000055F9">
        <w:rPr>
          <w:rFonts w:ascii="Segoe UI" w:hAnsi="Segoe UI" w:cs="Segoe UI"/>
          <w:sz w:val="20"/>
          <w:szCs w:val="20"/>
        </w:rPr>
        <w:t xml:space="preserve">Lincoln </w:t>
      </w:r>
      <w:r w:rsidR="00405BEF">
        <w:rPr>
          <w:rFonts w:ascii="Segoe UI" w:hAnsi="Segoe UI" w:cs="Segoe UI"/>
          <w:sz w:val="20"/>
          <w:szCs w:val="20"/>
        </w:rPr>
        <w:t xml:space="preserve">Pubwatch </w:t>
      </w:r>
      <w:r>
        <w:rPr>
          <w:rFonts w:ascii="Segoe UI" w:hAnsi="Segoe UI" w:cs="Segoe UI"/>
          <w:sz w:val="20"/>
          <w:szCs w:val="20"/>
        </w:rPr>
        <w:t xml:space="preserve">for serious breaches of the licensing objectives, bringing the scheme in to disrepute and failing to </w:t>
      </w:r>
      <w:r w:rsidR="002D6DC5">
        <w:rPr>
          <w:rFonts w:ascii="Segoe UI" w:hAnsi="Segoe UI" w:cs="Segoe UI"/>
          <w:sz w:val="20"/>
          <w:szCs w:val="20"/>
        </w:rPr>
        <w:t>uphold our aims and objectives</w:t>
      </w:r>
    </w:p>
    <w:p w14:paraId="537783F8" w14:textId="77777777" w:rsidR="00405BEF" w:rsidRPr="00447924" w:rsidRDefault="00405BEF" w:rsidP="00405BEF">
      <w:pPr>
        <w:pStyle w:val="ListParagraph"/>
        <w:spacing w:after="0" w:line="276" w:lineRule="auto"/>
        <w:ind w:left="792"/>
        <w:rPr>
          <w:rFonts w:ascii="Segoe UI" w:hAnsi="Segoe UI" w:cs="Segoe UI"/>
          <w:sz w:val="16"/>
          <w:szCs w:val="16"/>
        </w:rPr>
      </w:pPr>
    </w:p>
    <w:p w14:paraId="739D82BB" w14:textId="09E2444E" w:rsidR="00905366" w:rsidRPr="00F40EB5" w:rsidRDefault="00905366" w:rsidP="00F40EB5">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For a </w:t>
      </w:r>
      <w:r w:rsidR="000055F9" w:rsidRPr="000055F9">
        <w:rPr>
          <w:rFonts w:ascii="Segoe UI" w:hAnsi="Segoe UI" w:cs="Segoe UI"/>
          <w:i/>
          <w:iCs/>
          <w:sz w:val="20"/>
          <w:szCs w:val="20"/>
        </w:rPr>
        <w:t xml:space="preserve">full voting </w:t>
      </w:r>
      <w:r w:rsidRPr="000055F9">
        <w:rPr>
          <w:rFonts w:ascii="Segoe UI" w:hAnsi="Segoe UI" w:cs="Segoe UI"/>
          <w:i/>
          <w:iCs/>
          <w:sz w:val="20"/>
          <w:szCs w:val="20"/>
        </w:rPr>
        <w:t>member</w:t>
      </w:r>
      <w:r>
        <w:rPr>
          <w:rFonts w:ascii="Segoe UI" w:hAnsi="Segoe UI" w:cs="Segoe UI"/>
          <w:sz w:val="20"/>
          <w:szCs w:val="20"/>
        </w:rPr>
        <w:t xml:space="preserve"> to be excluded a vote will be called </w:t>
      </w:r>
      <w:r w:rsidR="00E64675">
        <w:rPr>
          <w:rFonts w:ascii="Segoe UI" w:hAnsi="Segoe UI" w:cs="Segoe UI"/>
          <w:sz w:val="20"/>
          <w:szCs w:val="20"/>
        </w:rPr>
        <w:t>and added to the agenda for</w:t>
      </w:r>
      <w:r>
        <w:rPr>
          <w:rFonts w:ascii="Segoe UI" w:hAnsi="Segoe UI" w:cs="Segoe UI"/>
          <w:sz w:val="20"/>
          <w:szCs w:val="20"/>
        </w:rPr>
        <w:t xml:space="preserve"> the next available meeting, which they may attend</w:t>
      </w:r>
      <w:r w:rsidR="000763FB">
        <w:rPr>
          <w:rFonts w:ascii="Segoe UI" w:hAnsi="Segoe UI" w:cs="Segoe UI"/>
          <w:sz w:val="20"/>
          <w:szCs w:val="20"/>
        </w:rPr>
        <w:t xml:space="preserve">. To be excluded from the scheme </w:t>
      </w:r>
      <w:proofErr w:type="gramStart"/>
      <w:r w:rsidR="000763FB">
        <w:rPr>
          <w:rFonts w:ascii="Segoe UI" w:hAnsi="Segoe UI" w:cs="Segoe UI"/>
          <w:sz w:val="20"/>
          <w:szCs w:val="20"/>
        </w:rPr>
        <w:t>a majority of</w:t>
      </w:r>
      <w:proofErr w:type="gramEnd"/>
      <w:r w:rsidR="000763FB">
        <w:rPr>
          <w:rFonts w:ascii="Segoe UI" w:hAnsi="Segoe UI" w:cs="Segoe UI"/>
          <w:sz w:val="20"/>
          <w:szCs w:val="20"/>
        </w:rPr>
        <w:t xml:space="preserve"> </w:t>
      </w:r>
      <w:r w:rsidR="00BA4339" w:rsidRPr="00BA4339">
        <w:rPr>
          <w:rFonts w:ascii="Segoe UI" w:hAnsi="Segoe UI" w:cs="Segoe UI"/>
          <w:i/>
          <w:iCs/>
          <w:sz w:val="20"/>
          <w:szCs w:val="20"/>
        </w:rPr>
        <w:t xml:space="preserve">full </w:t>
      </w:r>
      <w:r w:rsidR="000763FB" w:rsidRPr="00BA4339">
        <w:rPr>
          <w:rFonts w:ascii="Segoe UI" w:hAnsi="Segoe UI" w:cs="Segoe UI"/>
          <w:i/>
          <w:iCs/>
          <w:sz w:val="20"/>
          <w:szCs w:val="20"/>
        </w:rPr>
        <w:t>voting members</w:t>
      </w:r>
      <w:r w:rsidR="000763FB">
        <w:rPr>
          <w:rFonts w:ascii="Segoe UI" w:hAnsi="Segoe UI" w:cs="Segoe UI"/>
          <w:sz w:val="20"/>
          <w:szCs w:val="20"/>
        </w:rPr>
        <w:t xml:space="preserve"> will carry the decision.</w:t>
      </w:r>
      <w:r>
        <w:rPr>
          <w:rFonts w:ascii="Segoe UI" w:hAnsi="Segoe UI" w:cs="Segoe UI"/>
          <w:sz w:val="20"/>
          <w:szCs w:val="20"/>
        </w:rPr>
        <w:t xml:space="preserve"> </w:t>
      </w:r>
      <w:r w:rsidRPr="00F40EB5">
        <w:rPr>
          <w:rFonts w:ascii="Segoe UI" w:hAnsi="Segoe UI" w:cs="Segoe UI"/>
          <w:sz w:val="20"/>
          <w:szCs w:val="20"/>
        </w:rPr>
        <w:t xml:space="preserve"> </w:t>
      </w:r>
    </w:p>
    <w:p w14:paraId="666EC143" w14:textId="5DF32927" w:rsidR="00905366" w:rsidRPr="00447924" w:rsidRDefault="00905366" w:rsidP="00905366">
      <w:pPr>
        <w:spacing w:after="0" w:line="276" w:lineRule="auto"/>
        <w:rPr>
          <w:rFonts w:ascii="Segoe UI" w:hAnsi="Segoe UI" w:cs="Segoe UI"/>
          <w:sz w:val="16"/>
          <w:szCs w:val="16"/>
        </w:rPr>
      </w:pPr>
    </w:p>
    <w:p w14:paraId="74BC5798" w14:textId="716DB134" w:rsidR="00F40EB5" w:rsidRPr="001849E3" w:rsidRDefault="00F40EB5" w:rsidP="00F40EB5">
      <w:pPr>
        <w:pStyle w:val="ListParagraph"/>
        <w:numPr>
          <w:ilvl w:val="0"/>
          <w:numId w:val="1"/>
        </w:numPr>
        <w:spacing w:after="0" w:line="276" w:lineRule="auto"/>
        <w:rPr>
          <w:rFonts w:ascii="Segoe UI" w:hAnsi="Segoe UI" w:cs="Segoe UI"/>
          <w:b/>
          <w:bCs/>
          <w:sz w:val="20"/>
          <w:szCs w:val="20"/>
        </w:rPr>
      </w:pPr>
      <w:r w:rsidRPr="001849E3">
        <w:rPr>
          <w:rFonts w:ascii="Segoe UI" w:hAnsi="Segoe UI" w:cs="Segoe UI"/>
          <w:b/>
          <w:bCs/>
          <w:sz w:val="20"/>
          <w:szCs w:val="20"/>
        </w:rPr>
        <w:t>Meetings</w:t>
      </w:r>
    </w:p>
    <w:p w14:paraId="18341BB1" w14:textId="77777777" w:rsidR="001849E3" w:rsidRPr="00447924" w:rsidRDefault="001849E3" w:rsidP="001849E3">
      <w:pPr>
        <w:pStyle w:val="ListParagraph"/>
        <w:spacing w:after="0" w:line="276" w:lineRule="auto"/>
        <w:ind w:left="360"/>
        <w:rPr>
          <w:rFonts w:ascii="Segoe UI" w:hAnsi="Segoe UI" w:cs="Segoe UI"/>
          <w:sz w:val="16"/>
          <w:szCs w:val="16"/>
        </w:rPr>
      </w:pPr>
    </w:p>
    <w:p w14:paraId="731EF48E" w14:textId="486307ED" w:rsidR="00F723DB" w:rsidRDefault="00F40EB5" w:rsidP="00F40EB5">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Meeting will be held on average every six weeks and can be held in person via Teams or a mixture of both</w:t>
      </w:r>
      <w:r w:rsidR="00BA4339">
        <w:rPr>
          <w:rFonts w:ascii="Segoe UI" w:hAnsi="Segoe UI" w:cs="Segoe UI"/>
          <w:sz w:val="20"/>
          <w:szCs w:val="20"/>
        </w:rPr>
        <w:t>.</w:t>
      </w:r>
    </w:p>
    <w:p w14:paraId="6B298B2F" w14:textId="77777777" w:rsidR="00405BEF" w:rsidRPr="00447924" w:rsidRDefault="00405BEF" w:rsidP="00405BEF">
      <w:pPr>
        <w:pStyle w:val="ListParagraph"/>
        <w:spacing w:after="0" w:line="276" w:lineRule="auto"/>
        <w:ind w:left="792"/>
        <w:rPr>
          <w:rFonts w:ascii="Segoe UI" w:hAnsi="Segoe UI" w:cs="Segoe UI"/>
          <w:sz w:val="16"/>
          <w:szCs w:val="16"/>
        </w:rPr>
      </w:pPr>
    </w:p>
    <w:p w14:paraId="0E7D5A6D" w14:textId="632D80AC" w:rsidR="00F723DB" w:rsidRDefault="00F723DB" w:rsidP="00F723DB">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All meetings will be chaired by an elected member of </w:t>
      </w:r>
      <w:r w:rsidR="00BA4339">
        <w:rPr>
          <w:rFonts w:ascii="Segoe UI" w:hAnsi="Segoe UI" w:cs="Segoe UI"/>
          <w:sz w:val="20"/>
          <w:szCs w:val="20"/>
        </w:rPr>
        <w:t xml:space="preserve">Lincoln </w:t>
      </w:r>
      <w:r>
        <w:rPr>
          <w:rFonts w:ascii="Segoe UI" w:hAnsi="Segoe UI" w:cs="Segoe UI"/>
          <w:sz w:val="20"/>
          <w:szCs w:val="20"/>
        </w:rPr>
        <w:t>Pubwatch.</w:t>
      </w:r>
    </w:p>
    <w:p w14:paraId="76DD631D" w14:textId="77777777" w:rsidR="00405BEF" w:rsidRPr="00447924" w:rsidRDefault="00405BEF" w:rsidP="00405BEF">
      <w:pPr>
        <w:pStyle w:val="ListParagraph"/>
        <w:spacing w:after="0" w:line="276" w:lineRule="auto"/>
        <w:ind w:left="792"/>
        <w:rPr>
          <w:rFonts w:ascii="Segoe UI" w:hAnsi="Segoe UI" w:cs="Segoe UI"/>
          <w:sz w:val="16"/>
          <w:szCs w:val="16"/>
        </w:rPr>
      </w:pPr>
    </w:p>
    <w:p w14:paraId="19DBC036" w14:textId="1FAA64CC" w:rsidR="00F723DB" w:rsidRPr="00405BEF" w:rsidRDefault="00F723DB" w:rsidP="00405BEF">
      <w:pPr>
        <w:pStyle w:val="ListParagraph"/>
        <w:numPr>
          <w:ilvl w:val="1"/>
          <w:numId w:val="1"/>
        </w:numPr>
        <w:spacing w:after="0" w:line="276" w:lineRule="auto"/>
        <w:rPr>
          <w:rFonts w:ascii="Segoe UI" w:hAnsi="Segoe UI" w:cs="Segoe UI"/>
          <w:sz w:val="20"/>
          <w:szCs w:val="20"/>
        </w:rPr>
      </w:pPr>
      <w:r w:rsidRPr="00405BEF">
        <w:rPr>
          <w:rFonts w:ascii="Segoe UI" w:hAnsi="Segoe UI" w:cs="Segoe UI"/>
          <w:sz w:val="20"/>
          <w:szCs w:val="20"/>
        </w:rPr>
        <w:t xml:space="preserve">All meetings, actions and decisions taken will be </w:t>
      </w:r>
      <w:proofErr w:type="spellStart"/>
      <w:r w:rsidR="00BA4339">
        <w:rPr>
          <w:rFonts w:ascii="Segoe UI" w:hAnsi="Segoe UI" w:cs="Segoe UI"/>
          <w:sz w:val="20"/>
          <w:szCs w:val="20"/>
        </w:rPr>
        <w:t>minuted</w:t>
      </w:r>
      <w:proofErr w:type="spellEnd"/>
      <w:r w:rsidRPr="00405BEF">
        <w:rPr>
          <w:rFonts w:ascii="Segoe UI" w:hAnsi="Segoe UI" w:cs="Segoe UI"/>
          <w:sz w:val="20"/>
          <w:szCs w:val="20"/>
        </w:rPr>
        <w:t>.</w:t>
      </w:r>
    </w:p>
    <w:p w14:paraId="26223AD3" w14:textId="77777777" w:rsidR="00405BEF" w:rsidRPr="00447924" w:rsidRDefault="00405BEF" w:rsidP="00405BEF">
      <w:pPr>
        <w:pStyle w:val="ListParagraph"/>
        <w:spacing w:after="0" w:line="276" w:lineRule="auto"/>
        <w:ind w:left="792"/>
        <w:rPr>
          <w:rFonts w:ascii="Segoe UI" w:hAnsi="Segoe UI" w:cs="Segoe UI"/>
          <w:sz w:val="16"/>
          <w:szCs w:val="16"/>
        </w:rPr>
      </w:pPr>
    </w:p>
    <w:p w14:paraId="2CFF909C" w14:textId="0632923C" w:rsidR="0079257E" w:rsidRDefault="00F723DB" w:rsidP="0079257E">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Attending </w:t>
      </w:r>
      <w:r w:rsidR="00BA4339" w:rsidRPr="00BA4339">
        <w:rPr>
          <w:rFonts w:ascii="Segoe UI" w:hAnsi="Segoe UI" w:cs="Segoe UI"/>
          <w:i/>
          <w:iCs/>
          <w:sz w:val="20"/>
          <w:szCs w:val="20"/>
        </w:rPr>
        <w:t xml:space="preserve">full voting </w:t>
      </w:r>
      <w:r w:rsidRPr="00BA4339">
        <w:rPr>
          <w:rFonts w:ascii="Segoe UI" w:hAnsi="Segoe UI" w:cs="Segoe UI"/>
          <w:i/>
          <w:iCs/>
          <w:sz w:val="20"/>
          <w:szCs w:val="20"/>
        </w:rPr>
        <w:t xml:space="preserve">members </w:t>
      </w:r>
      <w:r w:rsidR="00BA4339" w:rsidRPr="00BA4339">
        <w:rPr>
          <w:rFonts w:ascii="Segoe UI" w:hAnsi="Segoe UI" w:cs="Segoe UI"/>
          <w:i/>
          <w:iCs/>
          <w:sz w:val="20"/>
          <w:szCs w:val="20"/>
        </w:rPr>
        <w:t>and non</w:t>
      </w:r>
      <w:r w:rsidR="00BA4339">
        <w:rPr>
          <w:rFonts w:ascii="Segoe UI" w:hAnsi="Segoe UI" w:cs="Segoe UI"/>
          <w:i/>
          <w:iCs/>
          <w:sz w:val="20"/>
          <w:szCs w:val="20"/>
        </w:rPr>
        <w:t>-</w:t>
      </w:r>
      <w:r w:rsidR="00BA4339" w:rsidRPr="00BA4339">
        <w:rPr>
          <w:rFonts w:ascii="Segoe UI" w:hAnsi="Segoe UI" w:cs="Segoe UI"/>
          <w:i/>
          <w:iCs/>
          <w:sz w:val="20"/>
          <w:szCs w:val="20"/>
        </w:rPr>
        <w:t>voting members</w:t>
      </w:r>
      <w:r w:rsidR="00BA4339">
        <w:rPr>
          <w:rFonts w:ascii="Segoe UI" w:hAnsi="Segoe UI" w:cs="Segoe UI"/>
          <w:sz w:val="20"/>
          <w:szCs w:val="20"/>
        </w:rPr>
        <w:t xml:space="preserve"> </w:t>
      </w:r>
      <w:r>
        <w:rPr>
          <w:rFonts w:ascii="Segoe UI" w:hAnsi="Segoe UI" w:cs="Segoe UI"/>
          <w:sz w:val="20"/>
          <w:szCs w:val="20"/>
        </w:rPr>
        <w:t xml:space="preserve">must have signed and agreed to adhere to the </w:t>
      </w:r>
      <w:r w:rsidR="00405BEF">
        <w:rPr>
          <w:rFonts w:ascii="Segoe UI" w:hAnsi="Segoe UI" w:cs="Segoe UI"/>
          <w:sz w:val="20"/>
          <w:szCs w:val="20"/>
        </w:rPr>
        <w:t>C</w:t>
      </w:r>
      <w:r w:rsidR="0079257E">
        <w:rPr>
          <w:rFonts w:ascii="Segoe UI" w:hAnsi="Segoe UI" w:cs="Segoe UI"/>
          <w:sz w:val="20"/>
          <w:szCs w:val="20"/>
        </w:rPr>
        <w:t>onstitution</w:t>
      </w:r>
      <w:r w:rsidR="00405BEF">
        <w:rPr>
          <w:rFonts w:ascii="Segoe UI" w:hAnsi="Segoe UI" w:cs="Segoe UI"/>
          <w:sz w:val="20"/>
          <w:szCs w:val="20"/>
        </w:rPr>
        <w:t>.</w:t>
      </w:r>
    </w:p>
    <w:p w14:paraId="1D5ACDFD" w14:textId="77777777" w:rsidR="00405BEF" w:rsidRPr="00447924" w:rsidRDefault="00405BEF" w:rsidP="00405BEF">
      <w:pPr>
        <w:pStyle w:val="ListParagraph"/>
        <w:rPr>
          <w:rFonts w:ascii="Segoe UI" w:hAnsi="Segoe UI" w:cs="Segoe UI"/>
          <w:sz w:val="16"/>
          <w:szCs w:val="16"/>
        </w:rPr>
      </w:pPr>
    </w:p>
    <w:p w14:paraId="666E517A" w14:textId="270027ED" w:rsidR="000B4230" w:rsidRDefault="0079257E" w:rsidP="0079257E">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A special meeting can be called at the request of 25% </w:t>
      </w:r>
      <w:r w:rsidR="000E3E0E">
        <w:rPr>
          <w:rFonts w:ascii="Segoe UI" w:hAnsi="Segoe UI" w:cs="Segoe UI"/>
          <w:sz w:val="20"/>
          <w:szCs w:val="20"/>
        </w:rPr>
        <w:t xml:space="preserve">of </w:t>
      </w:r>
      <w:r w:rsidR="000E3E0E" w:rsidRPr="00BA4339">
        <w:rPr>
          <w:rFonts w:ascii="Segoe UI" w:hAnsi="Segoe UI" w:cs="Segoe UI"/>
          <w:i/>
          <w:iCs/>
          <w:sz w:val="20"/>
          <w:szCs w:val="20"/>
        </w:rPr>
        <w:t xml:space="preserve">full </w:t>
      </w:r>
      <w:r w:rsidR="00BA4339" w:rsidRPr="00BA4339">
        <w:rPr>
          <w:rFonts w:ascii="Segoe UI" w:hAnsi="Segoe UI" w:cs="Segoe UI"/>
          <w:i/>
          <w:iCs/>
          <w:sz w:val="20"/>
          <w:szCs w:val="20"/>
        </w:rPr>
        <w:t xml:space="preserve">voting </w:t>
      </w:r>
      <w:r w:rsidR="000E3E0E" w:rsidRPr="00BA4339">
        <w:rPr>
          <w:rFonts w:ascii="Segoe UI" w:hAnsi="Segoe UI" w:cs="Segoe UI"/>
          <w:i/>
          <w:iCs/>
          <w:sz w:val="20"/>
          <w:szCs w:val="20"/>
        </w:rPr>
        <w:t>members</w:t>
      </w:r>
      <w:r w:rsidR="000E3E0E">
        <w:rPr>
          <w:rFonts w:ascii="Segoe UI" w:hAnsi="Segoe UI" w:cs="Segoe UI"/>
          <w:sz w:val="20"/>
          <w:szCs w:val="20"/>
        </w:rPr>
        <w:t xml:space="preserve"> for a vote of elected members and</w:t>
      </w:r>
      <w:r w:rsidR="00BA4339">
        <w:rPr>
          <w:rFonts w:ascii="Segoe UI" w:hAnsi="Segoe UI" w:cs="Segoe UI"/>
          <w:sz w:val="20"/>
          <w:szCs w:val="20"/>
        </w:rPr>
        <w:t>/</w:t>
      </w:r>
      <w:r w:rsidR="000E3E0E">
        <w:rPr>
          <w:rFonts w:ascii="Segoe UI" w:hAnsi="Segoe UI" w:cs="Segoe UI"/>
          <w:sz w:val="20"/>
          <w:szCs w:val="20"/>
        </w:rPr>
        <w:t xml:space="preserve">or changes to the </w:t>
      </w:r>
      <w:r w:rsidR="00BA4339">
        <w:rPr>
          <w:rFonts w:ascii="Segoe UI" w:hAnsi="Segoe UI" w:cs="Segoe UI"/>
          <w:sz w:val="20"/>
          <w:szCs w:val="20"/>
        </w:rPr>
        <w:t>C</w:t>
      </w:r>
      <w:r w:rsidR="000E3E0E">
        <w:rPr>
          <w:rFonts w:ascii="Segoe UI" w:hAnsi="Segoe UI" w:cs="Segoe UI"/>
          <w:sz w:val="20"/>
          <w:szCs w:val="20"/>
        </w:rPr>
        <w:t xml:space="preserve">onstitution.  Attendance must be over 50% of </w:t>
      </w:r>
      <w:r w:rsidR="000E3E0E" w:rsidRPr="00BA4339">
        <w:rPr>
          <w:rFonts w:ascii="Segoe UI" w:hAnsi="Segoe UI" w:cs="Segoe UI"/>
          <w:i/>
          <w:iCs/>
          <w:sz w:val="20"/>
          <w:szCs w:val="20"/>
        </w:rPr>
        <w:t xml:space="preserve">full </w:t>
      </w:r>
      <w:r w:rsidR="00BA4339" w:rsidRPr="00BA4339">
        <w:rPr>
          <w:rFonts w:ascii="Segoe UI" w:hAnsi="Segoe UI" w:cs="Segoe UI"/>
          <w:i/>
          <w:iCs/>
          <w:sz w:val="20"/>
          <w:szCs w:val="20"/>
        </w:rPr>
        <w:t xml:space="preserve">voting </w:t>
      </w:r>
      <w:r w:rsidR="000E3E0E" w:rsidRPr="00BA4339">
        <w:rPr>
          <w:rFonts w:ascii="Segoe UI" w:hAnsi="Segoe UI" w:cs="Segoe UI"/>
          <w:i/>
          <w:iCs/>
          <w:sz w:val="20"/>
          <w:szCs w:val="20"/>
        </w:rPr>
        <w:t>members</w:t>
      </w:r>
      <w:r w:rsidR="000E3E0E">
        <w:rPr>
          <w:rFonts w:ascii="Segoe UI" w:hAnsi="Segoe UI" w:cs="Segoe UI"/>
          <w:sz w:val="20"/>
          <w:szCs w:val="20"/>
        </w:rPr>
        <w:t xml:space="preserve"> for any actions to carry.</w:t>
      </w:r>
    </w:p>
    <w:p w14:paraId="19678794" w14:textId="77777777" w:rsidR="00405BEF" w:rsidRPr="00447924" w:rsidRDefault="00405BEF" w:rsidP="00405BEF">
      <w:pPr>
        <w:pStyle w:val="ListParagraph"/>
        <w:spacing w:after="0" w:line="276" w:lineRule="auto"/>
        <w:ind w:left="792"/>
        <w:rPr>
          <w:rFonts w:ascii="Segoe UI" w:hAnsi="Segoe UI" w:cs="Segoe UI"/>
          <w:sz w:val="16"/>
          <w:szCs w:val="16"/>
        </w:rPr>
      </w:pPr>
    </w:p>
    <w:p w14:paraId="725B4D6E" w14:textId="7267F679" w:rsidR="007101D3" w:rsidRPr="000A05A7" w:rsidRDefault="007101D3" w:rsidP="000A05A7">
      <w:pPr>
        <w:pStyle w:val="ListParagraph"/>
        <w:numPr>
          <w:ilvl w:val="1"/>
          <w:numId w:val="1"/>
        </w:numPr>
        <w:spacing w:after="0" w:line="276" w:lineRule="auto"/>
        <w:rPr>
          <w:rFonts w:ascii="Segoe UI" w:hAnsi="Segoe UI" w:cs="Segoe UI"/>
          <w:sz w:val="20"/>
          <w:szCs w:val="20"/>
        </w:rPr>
      </w:pPr>
      <w:r w:rsidRPr="000E3E0E">
        <w:rPr>
          <w:rFonts w:ascii="Segoe UI" w:hAnsi="Segoe UI" w:cs="Segoe UI"/>
          <w:sz w:val="20"/>
          <w:szCs w:val="20"/>
        </w:rPr>
        <w:t>To nominate an individual to be</w:t>
      </w:r>
      <w:r w:rsidR="000E3E0E">
        <w:rPr>
          <w:rFonts w:ascii="Segoe UI" w:hAnsi="Segoe UI" w:cs="Segoe UI"/>
          <w:sz w:val="20"/>
          <w:szCs w:val="20"/>
        </w:rPr>
        <w:t xml:space="preserve"> excluded from venues</w:t>
      </w:r>
      <w:r w:rsidRPr="000E3E0E">
        <w:rPr>
          <w:rFonts w:ascii="Segoe UI" w:hAnsi="Segoe UI" w:cs="Segoe UI"/>
          <w:sz w:val="20"/>
          <w:szCs w:val="20"/>
        </w:rPr>
        <w:t>, the following details need to be submitted via the app</w:t>
      </w:r>
      <w:r w:rsidR="000E3E0E">
        <w:rPr>
          <w:rFonts w:ascii="Segoe UI" w:hAnsi="Segoe UI" w:cs="Segoe UI"/>
          <w:sz w:val="20"/>
          <w:szCs w:val="20"/>
        </w:rPr>
        <w:t>/website prior to the meeting:</w:t>
      </w:r>
    </w:p>
    <w:p w14:paraId="3312574A" w14:textId="77777777" w:rsidR="000A05A7" w:rsidRPr="00447924" w:rsidRDefault="000A05A7" w:rsidP="000A05A7">
      <w:pPr>
        <w:pStyle w:val="ListParagraph"/>
        <w:spacing w:after="0" w:line="276" w:lineRule="auto"/>
        <w:ind w:left="1512"/>
        <w:rPr>
          <w:rFonts w:ascii="Segoe UI" w:hAnsi="Segoe UI" w:cs="Segoe UI"/>
          <w:sz w:val="16"/>
          <w:szCs w:val="16"/>
        </w:rPr>
      </w:pPr>
    </w:p>
    <w:p w14:paraId="48D36F22" w14:textId="0C3A4915" w:rsidR="007101D3" w:rsidRPr="000A05A7" w:rsidRDefault="007101D3" w:rsidP="000A05A7">
      <w:pPr>
        <w:pStyle w:val="ListParagraph"/>
        <w:numPr>
          <w:ilvl w:val="0"/>
          <w:numId w:val="14"/>
        </w:numPr>
        <w:spacing w:after="0" w:line="276" w:lineRule="auto"/>
        <w:rPr>
          <w:rFonts w:ascii="Segoe UI" w:hAnsi="Segoe UI" w:cs="Segoe UI"/>
          <w:sz w:val="20"/>
          <w:szCs w:val="20"/>
        </w:rPr>
      </w:pPr>
      <w:r w:rsidRPr="000A05A7">
        <w:rPr>
          <w:rFonts w:ascii="Segoe UI" w:hAnsi="Segoe UI" w:cs="Segoe UI"/>
          <w:sz w:val="20"/>
          <w:szCs w:val="20"/>
        </w:rPr>
        <w:t>Full details of the period</w:t>
      </w:r>
    </w:p>
    <w:p w14:paraId="750F1290" w14:textId="4EAEB799" w:rsidR="007101D3" w:rsidRPr="000A05A7" w:rsidRDefault="007101D3" w:rsidP="000A05A7">
      <w:pPr>
        <w:pStyle w:val="ListParagraph"/>
        <w:numPr>
          <w:ilvl w:val="0"/>
          <w:numId w:val="14"/>
        </w:numPr>
        <w:spacing w:after="0" w:line="276" w:lineRule="auto"/>
        <w:rPr>
          <w:rFonts w:ascii="Segoe UI" w:hAnsi="Segoe UI" w:cs="Segoe UI"/>
          <w:sz w:val="20"/>
          <w:szCs w:val="20"/>
        </w:rPr>
      </w:pPr>
      <w:r w:rsidRPr="000A05A7">
        <w:rPr>
          <w:rFonts w:ascii="Segoe UI" w:hAnsi="Segoe UI" w:cs="Segoe UI"/>
          <w:sz w:val="20"/>
          <w:szCs w:val="20"/>
        </w:rPr>
        <w:t>Date and detail of incident</w:t>
      </w:r>
    </w:p>
    <w:p w14:paraId="7137A991" w14:textId="72F05278" w:rsidR="007101D3" w:rsidRPr="000A05A7" w:rsidRDefault="007101D3" w:rsidP="000A05A7">
      <w:pPr>
        <w:pStyle w:val="ListParagraph"/>
        <w:numPr>
          <w:ilvl w:val="0"/>
          <w:numId w:val="14"/>
        </w:numPr>
        <w:spacing w:after="0" w:line="276" w:lineRule="auto"/>
        <w:rPr>
          <w:rFonts w:ascii="Segoe UI" w:hAnsi="Segoe UI" w:cs="Segoe UI"/>
          <w:sz w:val="20"/>
          <w:szCs w:val="20"/>
        </w:rPr>
      </w:pPr>
      <w:r w:rsidRPr="000A05A7">
        <w:rPr>
          <w:rFonts w:ascii="Segoe UI" w:hAnsi="Segoe UI" w:cs="Segoe UI"/>
          <w:sz w:val="20"/>
          <w:szCs w:val="20"/>
        </w:rPr>
        <w:t>Police Incident number</w:t>
      </w:r>
      <w:r w:rsidR="000E3E0E" w:rsidRPr="000A05A7">
        <w:rPr>
          <w:rFonts w:ascii="Segoe UI" w:hAnsi="Segoe UI" w:cs="Segoe UI"/>
          <w:sz w:val="20"/>
          <w:szCs w:val="20"/>
        </w:rPr>
        <w:t xml:space="preserve"> (If reported. A clear photo of individual if not)</w:t>
      </w:r>
      <w:r w:rsidRPr="000A05A7">
        <w:rPr>
          <w:rFonts w:ascii="Segoe UI" w:hAnsi="Segoe UI" w:cs="Segoe UI"/>
          <w:sz w:val="20"/>
          <w:szCs w:val="20"/>
        </w:rPr>
        <w:t xml:space="preserve"> </w:t>
      </w:r>
    </w:p>
    <w:p w14:paraId="1EAA5068" w14:textId="33C909EA" w:rsidR="000A05A7" w:rsidRDefault="007101D3" w:rsidP="000A05A7">
      <w:pPr>
        <w:pStyle w:val="ListParagraph"/>
        <w:ind w:left="1512"/>
        <w:rPr>
          <w:rFonts w:ascii="Segoe UI" w:hAnsi="Segoe UI" w:cs="Segoe UI"/>
          <w:sz w:val="20"/>
          <w:szCs w:val="20"/>
        </w:rPr>
      </w:pPr>
      <w:r w:rsidRPr="000A05A7">
        <w:rPr>
          <w:rFonts w:ascii="Segoe UI" w:hAnsi="Segoe UI" w:cs="Segoe UI"/>
          <w:sz w:val="20"/>
          <w:szCs w:val="20"/>
        </w:rPr>
        <w:t>Without this information the individual will not be considered or carried forward to the next meeting</w:t>
      </w:r>
      <w:r w:rsidR="000A05A7" w:rsidRPr="000A05A7">
        <w:rPr>
          <w:rFonts w:ascii="Segoe UI" w:hAnsi="Segoe UI" w:cs="Segoe UI"/>
          <w:sz w:val="20"/>
          <w:szCs w:val="20"/>
        </w:rPr>
        <w:t>.</w:t>
      </w:r>
    </w:p>
    <w:p w14:paraId="428E24FB" w14:textId="77777777" w:rsidR="00405BEF" w:rsidRPr="00447924" w:rsidRDefault="00405BEF" w:rsidP="000A05A7">
      <w:pPr>
        <w:pStyle w:val="ListParagraph"/>
        <w:ind w:left="1512"/>
        <w:rPr>
          <w:rFonts w:ascii="Segoe UI" w:hAnsi="Segoe UI" w:cs="Segoe UI"/>
          <w:sz w:val="16"/>
          <w:szCs w:val="16"/>
        </w:rPr>
      </w:pPr>
    </w:p>
    <w:p w14:paraId="613C0D5D" w14:textId="2A2FB15B" w:rsidR="000A05A7" w:rsidRDefault="000A05A7" w:rsidP="000A05A7">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Excluded from one venue, excluded from </w:t>
      </w:r>
      <w:r w:rsidRPr="00405BEF">
        <w:rPr>
          <w:rFonts w:ascii="Segoe UI" w:hAnsi="Segoe UI" w:cs="Segoe UI"/>
          <w:b/>
          <w:bCs/>
          <w:sz w:val="20"/>
          <w:szCs w:val="20"/>
        </w:rPr>
        <w:t>all</w:t>
      </w:r>
      <w:r>
        <w:rPr>
          <w:rFonts w:ascii="Segoe UI" w:hAnsi="Segoe UI" w:cs="Segoe UI"/>
          <w:sz w:val="20"/>
          <w:szCs w:val="20"/>
        </w:rPr>
        <w:t xml:space="preserve"> must be strictly upheld by all members</w:t>
      </w:r>
      <w:r w:rsidR="00405BEF">
        <w:rPr>
          <w:rFonts w:ascii="Segoe UI" w:hAnsi="Segoe UI" w:cs="Segoe UI"/>
          <w:sz w:val="20"/>
          <w:szCs w:val="20"/>
        </w:rPr>
        <w:t>.</w:t>
      </w:r>
    </w:p>
    <w:p w14:paraId="02B3B79F" w14:textId="77777777" w:rsidR="00405BEF" w:rsidRDefault="00405BEF" w:rsidP="00405BEF">
      <w:pPr>
        <w:pStyle w:val="ListParagraph"/>
        <w:spacing w:after="0" w:line="276" w:lineRule="auto"/>
        <w:ind w:left="792"/>
        <w:rPr>
          <w:rFonts w:ascii="Segoe UI" w:hAnsi="Segoe UI" w:cs="Segoe UI"/>
          <w:sz w:val="20"/>
          <w:szCs w:val="20"/>
        </w:rPr>
      </w:pPr>
    </w:p>
    <w:p w14:paraId="04329776" w14:textId="0F77FB0E" w:rsidR="00BE2A19" w:rsidRPr="00005E91" w:rsidRDefault="000A05A7" w:rsidP="00005E91">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lastRenderedPageBreak/>
        <w:t xml:space="preserve">Every </w:t>
      </w:r>
      <w:r w:rsidRPr="00BA4339">
        <w:rPr>
          <w:rFonts w:ascii="Segoe UI" w:hAnsi="Segoe UI" w:cs="Segoe UI"/>
          <w:i/>
          <w:iCs/>
          <w:sz w:val="20"/>
          <w:szCs w:val="20"/>
        </w:rPr>
        <w:t xml:space="preserve">full </w:t>
      </w:r>
      <w:r w:rsidR="00BA4339" w:rsidRPr="00BA4339">
        <w:rPr>
          <w:rFonts w:ascii="Segoe UI" w:hAnsi="Segoe UI" w:cs="Segoe UI"/>
          <w:i/>
          <w:iCs/>
          <w:sz w:val="20"/>
          <w:szCs w:val="20"/>
        </w:rPr>
        <w:t xml:space="preserve">voting </w:t>
      </w:r>
      <w:r w:rsidRPr="00BA4339">
        <w:rPr>
          <w:rFonts w:ascii="Segoe UI" w:hAnsi="Segoe UI" w:cs="Segoe UI"/>
          <w:i/>
          <w:iCs/>
          <w:sz w:val="20"/>
          <w:szCs w:val="20"/>
        </w:rPr>
        <w:t>member</w:t>
      </w:r>
      <w:r>
        <w:rPr>
          <w:rFonts w:ascii="Segoe UI" w:hAnsi="Segoe UI" w:cs="Segoe UI"/>
          <w:sz w:val="20"/>
          <w:szCs w:val="20"/>
        </w:rPr>
        <w:t xml:space="preserve"> has one vote p</w:t>
      </w:r>
      <w:r w:rsidR="00005E91">
        <w:rPr>
          <w:rFonts w:ascii="Segoe UI" w:hAnsi="Segoe UI" w:cs="Segoe UI"/>
          <w:sz w:val="20"/>
          <w:szCs w:val="20"/>
        </w:rPr>
        <w:t>er</w:t>
      </w:r>
      <w:r>
        <w:rPr>
          <w:rFonts w:ascii="Segoe UI" w:hAnsi="Segoe UI" w:cs="Segoe UI"/>
          <w:sz w:val="20"/>
          <w:szCs w:val="20"/>
        </w:rPr>
        <w:t xml:space="preserve"> incident and has the right to abstain</w:t>
      </w:r>
      <w:r w:rsidR="00005E91">
        <w:rPr>
          <w:rFonts w:ascii="Segoe UI" w:hAnsi="Segoe UI" w:cs="Segoe UI"/>
          <w:sz w:val="20"/>
          <w:szCs w:val="20"/>
        </w:rPr>
        <w:t xml:space="preserve"> from any vote</w:t>
      </w:r>
    </w:p>
    <w:p w14:paraId="695E18D7" w14:textId="77777777" w:rsidR="00BE2A19" w:rsidRPr="00447924" w:rsidRDefault="00BE2A19" w:rsidP="00DD1E4E">
      <w:pPr>
        <w:pStyle w:val="ListParagraph"/>
        <w:spacing w:after="0" w:line="276" w:lineRule="auto"/>
        <w:ind w:left="1701" w:hanging="850"/>
        <w:rPr>
          <w:rFonts w:ascii="Segoe UI" w:hAnsi="Segoe UI" w:cs="Segoe UI"/>
          <w:sz w:val="16"/>
          <w:szCs w:val="16"/>
        </w:rPr>
      </w:pPr>
    </w:p>
    <w:p w14:paraId="2DE4423E" w14:textId="27C8F5D4" w:rsidR="00BE2A19" w:rsidRDefault="00BE2A19" w:rsidP="003C5F61">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The Police, Local Authority</w:t>
      </w:r>
      <w:r w:rsidR="00BA4339">
        <w:rPr>
          <w:rFonts w:ascii="Segoe UI" w:hAnsi="Segoe UI" w:cs="Segoe UI"/>
          <w:sz w:val="20"/>
          <w:szCs w:val="20"/>
        </w:rPr>
        <w:t>, Lincoln BIG as secretariate</w:t>
      </w:r>
      <w:r>
        <w:rPr>
          <w:rFonts w:ascii="Segoe UI" w:hAnsi="Segoe UI" w:cs="Segoe UI"/>
          <w:sz w:val="20"/>
          <w:szCs w:val="20"/>
        </w:rPr>
        <w:t xml:space="preserve"> and any other related agencies have an advisory and supporting role and do not carry voting rights.</w:t>
      </w:r>
    </w:p>
    <w:p w14:paraId="5F8DCEEB" w14:textId="77777777" w:rsidR="00BE2A19" w:rsidRPr="00447924" w:rsidRDefault="00BE2A19" w:rsidP="00DD1E4E">
      <w:pPr>
        <w:pStyle w:val="ListParagraph"/>
        <w:spacing w:after="0" w:line="276" w:lineRule="auto"/>
        <w:ind w:left="1701" w:hanging="850"/>
        <w:rPr>
          <w:rFonts w:ascii="Segoe UI" w:hAnsi="Segoe UI" w:cs="Segoe UI"/>
          <w:sz w:val="16"/>
          <w:szCs w:val="16"/>
        </w:rPr>
      </w:pPr>
    </w:p>
    <w:p w14:paraId="64DECEDA" w14:textId="59873FC2" w:rsidR="00BE2A19" w:rsidRDefault="003C5F61" w:rsidP="003C5F61">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 </w:t>
      </w:r>
      <w:r w:rsidR="001F278A" w:rsidRPr="001F278A">
        <w:rPr>
          <w:rFonts w:ascii="Segoe UI" w:hAnsi="Segoe UI" w:cs="Segoe UI"/>
          <w:sz w:val="20"/>
          <w:szCs w:val="20"/>
        </w:rPr>
        <w:t xml:space="preserve">Under the General Data Protection Regulations (GDPR) it is the </w:t>
      </w:r>
      <w:r w:rsidR="00BA4339" w:rsidRPr="00BA4339">
        <w:rPr>
          <w:rFonts w:ascii="Segoe UI" w:hAnsi="Segoe UI" w:cs="Segoe UI"/>
          <w:i/>
          <w:iCs/>
          <w:sz w:val="20"/>
          <w:szCs w:val="20"/>
        </w:rPr>
        <w:t xml:space="preserve">full voting </w:t>
      </w:r>
      <w:r w:rsidR="001F278A" w:rsidRPr="00BA4339">
        <w:rPr>
          <w:rFonts w:ascii="Segoe UI" w:hAnsi="Segoe UI" w:cs="Segoe UI"/>
          <w:i/>
          <w:iCs/>
          <w:sz w:val="20"/>
          <w:szCs w:val="20"/>
        </w:rPr>
        <w:t>members</w:t>
      </w:r>
      <w:r w:rsidR="00BA4339" w:rsidRPr="00BA4339">
        <w:rPr>
          <w:rFonts w:ascii="Segoe UI" w:hAnsi="Segoe UI" w:cs="Segoe UI"/>
          <w:i/>
          <w:iCs/>
          <w:sz w:val="20"/>
          <w:szCs w:val="20"/>
        </w:rPr>
        <w:t xml:space="preserve"> and the non-voting members</w:t>
      </w:r>
      <w:r w:rsidR="00BA4339">
        <w:rPr>
          <w:rFonts w:ascii="Segoe UI" w:hAnsi="Segoe UI" w:cs="Segoe UI"/>
          <w:sz w:val="20"/>
          <w:szCs w:val="20"/>
        </w:rPr>
        <w:t xml:space="preserve"> </w:t>
      </w:r>
      <w:r w:rsidR="001F278A" w:rsidRPr="001F278A">
        <w:rPr>
          <w:rFonts w:ascii="Segoe UI" w:hAnsi="Segoe UI" w:cs="Segoe UI"/>
          <w:sz w:val="20"/>
          <w:szCs w:val="20"/>
        </w:rPr>
        <w:t xml:space="preserve">responsibility to ensure that any information that is shared is fully protected by said member.  </w:t>
      </w:r>
    </w:p>
    <w:p w14:paraId="29874E97" w14:textId="77777777" w:rsidR="00477FF6" w:rsidRPr="00447924" w:rsidRDefault="00477FF6" w:rsidP="001D72E3">
      <w:pPr>
        <w:pStyle w:val="ListParagraph"/>
        <w:spacing w:after="0" w:line="276" w:lineRule="auto"/>
        <w:ind w:left="792"/>
        <w:rPr>
          <w:rFonts w:ascii="Segoe UI" w:hAnsi="Segoe UI" w:cs="Segoe UI"/>
          <w:sz w:val="16"/>
          <w:szCs w:val="16"/>
        </w:rPr>
      </w:pPr>
    </w:p>
    <w:p w14:paraId="7DA89852" w14:textId="7B943A33" w:rsidR="001849E3" w:rsidRPr="00477FF6" w:rsidRDefault="001849E3" w:rsidP="001F278A">
      <w:pPr>
        <w:pStyle w:val="ListParagraph"/>
        <w:numPr>
          <w:ilvl w:val="0"/>
          <w:numId w:val="1"/>
        </w:numPr>
        <w:spacing w:after="0" w:line="276" w:lineRule="auto"/>
        <w:rPr>
          <w:rFonts w:ascii="Segoe UI" w:hAnsi="Segoe UI" w:cs="Segoe UI"/>
          <w:sz w:val="20"/>
          <w:szCs w:val="20"/>
        </w:rPr>
      </w:pPr>
      <w:r>
        <w:rPr>
          <w:rFonts w:ascii="Segoe UI" w:hAnsi="Segoe UI" w:cs="Segoe UI"/>
          <w:b/>
          <w:bCs/>
          <w:sz w:val="20"/>
          <w:szCs w:val="20"/>
        </w:rPr>
        <w:t>Ban</w:t>
      </w:r>
      <w:r w:rsidR="00EE3405">
        <w:rPr>
          <w:rFonts w:ascii="Segoe UI" w:hAnsi="Segoe UI" w:cs="Segoe UI"/>
          <w:b/>
          <w:bCs/>
          <w:sz w:val="20"/>
          <w:szCs w:val="20"/>
        </w:rPr>
        <w:t>ning Individuals</w:t>
      </w:r>
    </w:p>
    <w:p w14:paraId="6A7AEB0B" w14:textId="77777777" w:rsidR="00477FF6" w:rsidRPr="00447924" w:rsidRDefault="00477FF6" w:rsidP="00477FF6">
      <w:pPr>
        <w:pStyle w:val="ListParagraph"/>
        <w:spacing w:after="0" w:line="276" w:lineRule="auto"/>
        <w:ind w:left="360"/>
        <w:rPr>
          <w:rFonts w:ascii="Segoe UI" w:hAnsi="Segoe UI" w:cs="Segoe UI"/>
          <w:sz w:val="16"/>
          <w:szCs w:val="16"/>
        </w:rPr>
      </w:pPr>
    </w:p>
    <w:p w14:paraId="320E5CBE" w14:textId="196E5A54" w:rsidR="00EE3405" w:rsidRPr="00C20D39" w:rsidRDefault="00EE3405" w:rsidP="00EE3405">
      <w:pPr>
        <w:pStyle w:val="ListParagraph"/>
        <w:numPr>
          <w:ilvl w:val="1"/>
          <w:numId w:val="1"/>
        </w:numPr>
        <w:spacing w:after="0" w:line="276" w:lineRule="auto"/>
        <w:rPr>
          <w:rFonts w:ascii="Segoe UI" w:hAnsi="Segoe UI" w:cs="Segoe UI"/>
          <w:sz w:val="20"/>
          <w:szCs w:val="20"/>
        </w:rPr>
      </w:pPr>
      <w:r w:rsidRPr="00C20D39">
        <w:rPr>
          <w:rFonts w:ascii="Segoe UI" w:hAnsi="Segoe UI" w:cs="Segoe UI"/>
          <w:sz w:val="20"/>
          <w:szCs w:val="20"/>
        </w:rPr>
        <w:t>The Licensee has a right under common law to exclude anyone from their licensed premises for whatever reason and as a member of Lincoln Pubwatch, this exclusion can be extended to all member premises.</w:t>
      </w:r>
    </w:p>
    <w:p w14:paraId="398C0762" w14:textId="77777777" w:rsidR="00C20D39" w:rsidRPr="00447924" w:rsidRDefault="00C20D39" w:rsidP="00C20D39">
      <w:pPr>
        <w:pStyle w:val="ListParagraph"/>
        <w:spacing w:after="0" w:line="276" w:lineRule="auto"/>
        <w:ind w:left="792"/>
        <w:rPr>
          <w:rFonts w:ascii="Segoe UI" w:hAnsi="Segoe UI" w:cs="Segoe UI"/>
          <w:b/>
          <w:bCs/>
          <w:sz w:val="16"/>
          <w:szCs w:val="16"/>
        </w:rPr>
      </w:pPr>
    </w:p>
    <w:p w14:paraId="5637C9DD" w14:textId="2DA5E301" w:rsidR="00C20D39" w:rsidRDefault="00C20D39" w:rsidP="00EE3405">
      <w:pPr>
        <w:pStyle w:val="ListParagraph"/>
        <w:numPr>
          <w:ilvl w:val="1"/>
          <w:numId w:val="1"/>
        </w:numPr>
        <w:spacing w:after="0" w:line="276" w:lineRule="auto"/>
        <w:rPr>
          <w:rFonts w:ascii="Segoe UI" w:hAnsi="Segoe UI" w:cs="Segoe UI"/>
          <w:b/>
          <w:bCs/>
          <w:sz w:val="20"/>
          <w:szCs w:val="20"/>
        </w:rPr>
      </w:pPr>
      <w:r>
        <w:rPr>
          <w:rFonts w:ascii="Segoe UI" w:hAnsi="Segoe UI" w:cs="Segoe UI"/>
          <w:b/>
          <w:bCs/>
          <w:sz w:val="20"/>
          <w:szCs w:val="20"/>
        </w:rPr>
        <w:t>Objectives for Extended Bans</w:t>
      </w:r>
    </w:p>
    <w:p w14:paraId="50025C01" w14:textId="77777777" w:rsidR="000544FE" w:rsidRPr="00447924" w:rsidRDefault="000544FE" w:rsidP="000544FE">
      <w:pPr>
        <w:spacing w:after="0" w:line="276" w:lineRule="auto"/>
        <w:rPr>
          <w:rFonts w:ascii="Segoe UI" w:hAnsi="Segoe UI" w:cs="Segoe UI"/>
          <w:b/>
          <w:bCs/>
          <w:sz w:val="16"/>
          <w:szCs w:val="16"/>
        </w:rPr>
      </w:pPr>
    </w:p>
    <w:p w14:paraId="16C7C923" w14:textId="5314F379" w:rsidR="000544FE" w:rsidRDefault="000544FE" w:rsidP="000544FE">
      <w:pPr>
        <w:pStyle w:val="ListParagraph"/>
        <w:numPr>
          <w:ilvl w:val="2"/>
          <w:numId w:val="1"/>
        </w:numPr>
        <w:spacing w:after="0" w:line="276" w:lineRule="auto"/>
        <w:rPr>
          <w:rFonts w:ascii="Segoe UI" w:hAnsi="Segoe UI" w:cs="Segoe UI"/>
          <w:sz w:val="20"/>
          <w:szCs w:val="20"/>
        </w:rPr>
      </w:pPr>
      <w:r w:rsidRPr="00930137">
        <w:rPr>
          <w:rFonts w:ascii="Segoe UI" w:hAnsi="Segoe UI" w:cs="Segoe UI"/>
          <w:sz w:val="20"/>
          <w:szCs w:val="20"/>
        </w:rPr>
        <w:t xml:space="preserve">To exclude persistent troublemakers, violent </w:t>
      </w:r>
      <w:r w:rsidR="00BA4339" w:rsidRPr="00930137">
        <w:rPr>
          <w:rFonts w:ascii="Segoe UI" w:hAnsi="Segoe UI" w:cs="Segoe UI"/>
          <w:sz w:val="20"/>
          <w:szCs w:val="20"/>
        </w:rPr>
        <w:t>persons,</w:t>
      </w:r>
      <w:r w:rsidRPr="00930137">
        <w:rPr>
          <w:rFonts w:ascii="Segoe UI" w:hAnsi="Segoe UI" w:cs="Segoe UI"/>
          <w:sz w:val="20"/>
          <w:szCs w:val="20"/>
        </w:rPr>
        <w:t xml:space="preserve"> and drug dealers from </w:t>
      </w:r>
      <w:r w:rsidR="00D36FE9" w:rsidRPr="00D36FE9">
        <w:rPr>
          <w:rFonts w:ascii="Segoe UI" w:hAnsi="Segoe UI" w:cs="Segoe UI"/>
          <w:i/>
          <w:iCs/>
          <w:sz w:val="20"/>
          <w:szCs w:val="20"/>
        </w:rPr>
        <w:t xml:space="preserve">full voting </w:t>
      </w:r>
      <w:r w:rsidRPr="00D36FE9">
        <w:rPr>
          <w:rFonts w:ascii="Segoe UI" w:hAnsi="Segoe UI" w:cs="Segoe UI"/>
          <w:i/>
          <w:iCs/>
          <w:sz w:val="20"/>
          <w:szCs w:val="20"/>
        </w:rPr>
        <w:t>members</w:t>
      </w:r>
      <w:r w:rsidRPr="00930137">
        <w:rPr>
          <w:rFonts w:ascii="Segoe UI" w:hAnsi="Segoe UI" w:cs="Segoe UI"/>
          <w:sz w:val="20"/>
          <w:szCs w:val="20"/>
        </w:rPr>
        <w:t xml:space="preserve"> premises.</w:t>
      </w:r>
    </w:p>
    <w:p w14:paraId="32040FBD" w14:textId="77777777" w:rsidR="000544FE" w:rsidRPr="00447924" w:rsidRDefault="000544FE" w:rsidP="000544FE">
      <w:pPr>
        <w:pStyle w:val="ListParagraph"/>
        <w:spacing w:after="0" w:line="276" w:lineRule="auto"/>
        <w:ind w:left="1224"/>
        <w:rPr>
          <w:rFonts w:ascii="Segoe UI" w:hAnsi="Segoe UI" w:cs="Segoe UI"/>
          <w:sz w:val="16"/>
          <w:szCs w:val="16"/>
        </w:rPr>
      </w:pPr>
    </w:p>
    <w:p w14:paraId="097C06B4" w14:textId="3C4728C2" w:rsidR="000544FE" w:rsidRDefault="000544FE" w:rsidP="000544FE">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 xml:space="preserve">To protect staff and customers from acts of physical violence or threatening behaviour </w:t>
      </w:r>
      <w:r w:rsidR="008C7856">
        <w:rPr>
          <w:rFonts w:ascii="Segoe UI" w:hAnsi="Segoe UI" w:cs="Segoe UI"/>
          <w:sz w:val="20"/>
          <w:szCs w:val="20"/>
        </w:rPr>
        <w:t>.</w:t>
      </w:r>
      <w:r>
        <w:rPr>
          <w:rFonts w:ascii="Segoe UI" w:hAnsi="Segoe UI" w:cs="Segoe UI"/>
          <w:sz w:val="20"/>
          <w:szCs w:val="20"/>
        </w:rPr>
        <w:t>and/or anti-social behaviour.</w:t>
      </w:r>
    </w:p>
    <w:p w14:paraId="0775EA7E" w14:textId="77777777" w:rsidR="000544FE" w:rsidRPr="00733DF5" w:rsidRDefault="000544FE" w:rsidP="000544FE">
      <w:pPr>
        <w:spacing w:after="0" w:line="276" w:lineRule="auto"/>
        <w:rPr>
          <w:rFonts w:ascii="Segoe UI" w:hAnsi="Segoe UI" w:cs="Segoe UI"/>
          <w:sz w:val="16"/>
          <w:szCs w:val="16"/>
        </w:rPr>
      </w:pPr>
    </w:p>
    <w:p w14:paraId="7619E9B3" w14:textId="02FAE004" w:rsidR="000544FE" w:rsidRDefault="000544FE" w:rsidP="000544FE">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To protect property from acts of violence.</w:t>
      </w:r>
    </w:p>
    <w:p w14:paraId="6D70B28C" w14:textId="77777777" w:rsidR="000544FE" w:rsidRPr="00733DF5" w:rsidRDefault="000544FE" w:rsidP="000544FE">
      <w:pPr>
        <w:spacing w:after="0" w:line="276" w:lineRule="auto"/>
        <w:rPr>
          <w:rFonts w:ascii="Segoe UI" w:hAnsi="Segoe UI" w:cs="Segoe UI"/>
          <w:sz w:val="16"/>
          <w:szCs w:val="16"/>
        </w:rPr>
      </w:pPr>
    </w:p>
    <w:p w14:paraId="5B276EB6" w14:textId="77777777" w:rsidR="000544FE" w:rsidRDefault="000544FE" w:rsidP="000544FE">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To reduce incidents of crime and fear of crime for the benefit of staff and customers.</w:t>
      </w:r>
    </w:p>
    <w:p w14:paraId="1840F0BF" w14:textId="77777777" w:rsidR="000544FE" w:rsidRPr="00733DF5" w:rsidRDefault="000544FE" w:rsidP="000544FE">
      <w:pPr>
        <w:pStyle w:val="ListParagraph"/>
        <w:spacing w:after="0" w:line="276" w:lineRule="auto"/>
        <w:ind w:left="1224"/>
        <w:rPr>
          <w:rFonts w:ascii="Segoe UI" w:hAnsi="Segoe UI" w:cs="Segoe UI"/>
          <w:sz w:val="16"/>
          <w:szCs w:val="16"/>
        </w:rPr>
      </w:pPr>
    </w:p>
    <w:p w14:paraId="12CF3188" w14:textId="2BC3F955" w:rsidR="000544FE" w:rsidRDefault="000544FE" w:rsidP="000544FE">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To improve the economic and general environment of the area, and so improve prosperity within the area by promoting it as a safer place to socialise, invest and work.</w:t>
      </w:r>
    </w:p>
    <w:p w14:paraId="29D0AFB5" w14:textId="77777777" w:rsidR="000544FE" w:rsidRPr="00733DF5" w:rsidRDefault="000544FE" w:rsidP="000544FE">
      <w:pPr>
        <w:pStyle w:val="ListParagraph"/>
        <w:spacing w:after="0" w:line="276" w:lineRule="auto"/>
        <w:ind w:left="1224"/>
        <w:rPr>
          <w:rFonts w:ascii="Segoe UI" w:hAnsi="Segoe UI" w:cs="Segoe UI"/>
          <w:sz w:val="16"/>
          <w:szCs w:val="16"/>
        </w:rPr>
      </w:pPr>
    </w:p>
    <w:p w14:paraId="31ABFA16" w14:textId="0E609214" w:rsidR="000544FE" w:rsidRPr="00930137" w:rsidRDefault="000544FE" w:rsidP="000544FE">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 xml:space="preserve">No person will be discriminated against by reason of race, gender, </w:t>
      </w:r>
      <w:proofErr w:type="gramStart"/>
      <w:r>
        <w:rPr>
          <w:rFonts w:ascii="Segoe UI" w:hAnsi="Segoe UI" w:cs="Segoe UI"/>
          <w:sz w:val="20"/>
          <w:szCs w:val="20"/>
        </w:rPr>
        <w:t>disability</w:t>
      </w:r>
      <w:proofErr w:type="gramEnd"/>
      <w:r>
        <w:rPr>
          <w:rFonts w:ascii="Segoe UI" w:hAnsi="Segoe UI" w:cs="Segoe UI"/>
          <w:sz w:val="20"/>
          <w:szCs w:val="20"/>
        </w:rPr>
        <w:t xml:space="preserve"> or sexuality.</w:t>
      </w:r>
    </w:p>
    <w:p w14:paraId="201BC2EE" w14:textId="77777777" w:rsidR="000544FE" w:rsidRPr="00733DF5" w:rsidRDefault="000544FE" w:rsidP="000544FE">
      <w:pPr>
        <w:pStyle w:val="ListParagraph"/>
        <w:rPr>
          <w:rFonts w:ascii="Segoe UI" w:hAnsi="Segoe UI" w:cs="Segoe UI"/>
          <w:b/>
          <w:bCs/>
          <w:sz w:val="16"/>
          <w:szCs w:val="16"/>
        </w:rPr>
      </w:pPr>
    </w:p>
    <w:p w14:paraId="0E7E58A7" w14:textId="47B5CB8D" w:rsidR="000544FE" w:rsidRPr="00C945B7" w:rsidRDefault="00C945B7" w:rsidP="00EE3405">
      <w:pPr>
        <w:pStyle w:val="ListParagraph"/>
        <w:numPr>
          <w:ilvl w:val="1"/>
          <w:numId w:val="1"/>
        </w:numPr>
        <w:spacing w:after="0" w:line="276" w:lineRule="auto"/>
        <w:rPr>
          <w:rFonts w:ascii="Segoe UI" w:hAnsi="Segoe UI" w:cs="Segoe UI"/>
          <w:sz w:val="20"/>
          <w:szCs w:val="20"/>
        </w:rPr>
      </w:pPr>
      <w:r w:rsidRPr="00C945B7">
        <w:rPr>
          <w:rFonts w:ascii="Segoe UI" w:hAnsi="Segoe UI" w:cs="Segoe UI"/>
          <w:sz w:val="20"/>
          <w:szCs w:val="20"/>
        </w:rPr>
        <w:t>Members need to take the following into account when considering a ban:</w:t>
      </w:r>
    </w:p>
    <w:p w14:paraId="3C5E166D" w14:textId="77777777" w:rsidR="000544FE" w:rsidRPr="00733DF5" w:rsidRDefault="000544FE" w:rsidP="00930137">
      <w:pPr>
        <w:pStyle w:val="ListParagraph"/>
        <w:rPr>
          <w:rFonts w:ascii="Segoe UI" w:hAnsi="Segoe UI" w:cs="Segoe UI"/>
          <w:sz w:val="16"/>
          <w:szCs w:val="16"/>
        </w:rPr>
      </w:pPr>
    </w:p>
    <w:p w14:paraId="299929F9" w14:textId="09D1B4EB" w:rsidR="00930137" w:rsidRDefault="000544FE" w:rsidP="00930137">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The seriousness of the incident.</w:t>
      </w:r>
    </w:p>
    <w:p w14:paraId="4D164B06" w14:textId="77777777" w:rsidR="00061FB8" w:rsidRPr="00733DF5" w:rsidRDefault="00061FB8" w:rsidP="00061FB8">
      <w:pPr>
        <w:pStyle w:val="ListParagraph"/>
        <w:spacing w:after="0" w:line="276" w:lineRule="auto"/>
        <w:ind w:left="1224"/>
        <w:rPr>
          <w:rFonts w:ascii="Segoe UI" w:hAnsi="Segoe UI" w:cs="Segoe UI"/>
          <w:sz w:val="16"/>
          <w:szCs w:val="16"/>
        </w:rPr>
      </w:pPr>
    </w:p>
    <w:p w14:paraId="159E54D6" w14:textId="501DD98F" w:rsidR="000544FE" w:rsidRDefault="000544FE" w:rsidP="00930137">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Restitution already taken if any (damage paid etc)</w:t>
      </w:r>
      <w:r w:rsidR="00D36FE9">
        <w:rPr>
          <w:rFonts w:ascii="Segoe UI" w:hAnsi="Segoe UI" w:cs="Segoe UI"/>
          <w:sz w:val="20"/>
          <w:szCs w:val="20"/>
        </w:rPr>
        <w:t>.</w:t>
      </w:r>
    </w:p>
    <w:p w14:paraId="24303571" w14:textId="77777777" w:rsidR="00733DF5" w:rsidRPr="00733DF5" w:rsidRDefault="00733DF5" w:rsidP="00733DF5">
      <w:pPr>
        <w:spacing w:after="0" w:line="276" w:lineRule="auto"/>
        <w:rPr>
          <w:rFonts w:ascii="Segoe UI" w:hAnsi="Segoe UI" w:cs="Segoe UI"/>
          <w:sz w:val="16"/>
          <w:szCs w:val="16"/>
        </w:rPr>
      </w:pPr>
    </w:p>
    <w:p w14:paraId="47B2DA98" w14:textId="438C1FFF" w:rsidR="000544FE" w:rsidRDefault="000544FE" w:rsidP="00930137">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The feelings of the person(s) involved</w:t>
      </w:r>
      <w:r w:rsidR="00D36FE9">
        <w:rPr>
          <w:rFonts w:ascii="Segoe UI" w:hAnsi="Segoe UI" w:cs="Segoe UI"/>
          <w:sz w:val="20"/>
          <w:szCs w:val="20"/>
        </w:rPr>
        <w:t>.</w:t>
      </w:r>
    </w:p>
    <w:p w14:paraId="180C7501" w14:textId="77777777" w:rsidR="00061FB8" w:rsidRPr="00733DF5" w:rsidRDefault="00061FB8" w:rsidP="00061FB8">
      <w:pPr>
        <w:pStyle w:val="ListParagraph"/>
        <w:rPr>
          <w:rFonts w:ascii="Segoe UI" w:hAnsi="Segoe UI" w:cs="Segoe UI"/>
          <w:sz w:val="16"/>
          <w:szCs w:val="16"/>
        </w:rPr>
      </w:pPr>
    </w:p>
    <w:p w14:paraId="33FCA6F5" w14:textId="0EA51C7E" w:rsidR="000544FE" w:rsidRDefault="000544FE" w:rsidP="00061FB8">
      <w:pPr>
        <w:pStyle w:val="ListParagraph"/>
        <w:numPr>
          <w:ilvl w:val="2"/>
          <w:numId w:val="1"/>
        </w:numPr>
        <w:spacing w:after="0" w:line="276" w:lineRule="auto"/>
        <w:rPr>
          <w:rFonts w:ascii="Segoe UI" w:hAnsi="Segoe UI" w:cs="Segoe UI"/>
          <w:sz w:val="20"/>
          <w:szCs w:val="20"/>
        </w:rPr>
      </w:pPr>
      <w:r w:rsidRPr="00061FB8">
        <w:rPr>
          <w:rFonts w:ascii="Segoe UI" w:hAnsi="Segoe UI" w:cs="Segoe UI"/>
          <w:sz w:val="20"/>
          <w:szCs w:val="20"/>
        </w:rPr>
        <w:t>Any other relevant details</w:t>
      </w:r>
      <w:r w:rsidR="00D36FE9">
        <w:rPr>
          <w:rFonts w:ascii="Segoe UI" w:hAnsi="Segoe UI" w:cs="Segoe UI"/>
          <w:sz w:val="20"/>
          <w:szCs w:val="20"/>
        </w:rPr>
        <w:t>.</w:t>
      </w:r>
    </w:p>
    <w:p w14:paraId="6F42BDF3" w14:textId="49E31E7A" w:rsidR="00D36FE9" w:rsidRDefault="00D36FE9" w:rsidP="00D36FE9">
      <w:pPr>
        <w:spacing w:after="0" w:line="276" w:lineRule="auto"/>
        <w:rPr>
          <w:rFonts w:ascii="Segoe UI" w:hAnsi="Segoe UI" w:cs="Segoe UI"/>
          <w:sz w:val="16"/>
          <w:szCs w:val="16"/>
        </w:rPr>
      </w:pPr>
    </w:p>
    <w:p w14:paraId="29150949" w14:textId="27120818" w:rsidR="00733DF5" w:rsidRDefault="00733DF5" w:rsidP="00D36FE9">
      <w:pPr>
        <w:spacing w:after="0" w:line="276" w:lineRule="auto"/>
        <w:rPr>
          <w:rFonts w:ascii="Segoe UI" w:hAnsi="Segoe UI" w:cs="Segoe UI"/>
          <w:sz w:val="16"/>
          <w:szCs w:val="16"/>
        </w:rPr>
      </w:pPr>
    </w:p>
    <w:p w14:paraId="79CD3AA3" w14:textId="514F68B7" w:rsidR="00733DF5" w:rsidRDefault="00733DF5" w:rsidP="00D36FE9">
      <w:pPr>
        <w:spacing w:after="0" w:line="276" w:lineRule="auto"/>
        <w:rPr>
          <w:rFonts w:ascii="Segoe UI" w:hAnsi="Segoe UI" w:cs="Segoe UI"/>
          <w:sz w:val="16"/>
          <w:szCs w:val="16"/>
        </w:rPr>
      </w:pPr>
    </w:p>
    <w:p w14:paraId="6E7104BA" w14:textId="00CF4205" w:rsidR="00733DF5" w:rsidRDefault="00733DF5" w:rsidP="00D36FE9">
      <w:pPr>
        <w:spacing w:after="0" w:line="276" w:lineRule="auto"/>
        <w:rPr>
          <w:rFonts w:ascii="Segoe UI" w:hAnsi="Segoe UI" w:cs="Segoe UI"/>
          <w:sz w:val="16"/>
          <w:szCs w:val="16"/>
        </w:rPr>
      </w:pPr>
    </w:p>
    <w:p w14:paraId="2A246367" w14:textId="510638FD" w:rsidR="00733DF5" w:rsidRDefault="00733DF5" w:rsidP="00D36FE9">
      <w:pPr>
        <w:spacing w:after="0" w:line="276" w:lineRule="auto"/>
        <w:rPr>
          <w:rFonts w:ascii="Segoe UI" w:hAnsi="Segoe UI" w:cs="Segoe UI"/>
          <w:sz w:val="16"/>
          <w:szCs w:val="16"/>
        </w:rPr>
      </w:pPr>
    </w:p>
    <w:p w14:paraId="76C52DB1" w14:textId="0576D77D" w:rsidR="00733DF5" w:rsidRDefault="00733DF5" w:rsidP="00D36FE9">
      <w:pPr>
        <w:spacing w:after="0" w:line="276" w:lineRule="auto"/>
        <w:rPr>
          <w:rFonts w:ascii="Segoe UI" w:hAnsi="Segoe UI" w:cs="Segoe UI"/>
          <w:sz w:val="16"/>
          <w:szCs w:val="16"/>
        </w:rPr>
      </w:pPr>
    </w:p>
    <w:p w14:paraId="3B359760" w14:textId="77777777" w:rsidR="00733DF5" w:rsidRPr="00733DF5" w:rsidRDefault="00733DF5" w:rsidP="00D36FE9">
      <w:pPr>
        <w:spacing w:after="0" w:line="276" w:lineRule="auto"/>
        <w:rPr>
          <w:rFonts w:ascii="Segoe UI" w:hAnsi="Segoe UI" w:cs="Segoe UI"/>
          <w:sz w:val="16"/>
          <w:szCs w:val="16"/>
        </w:rPr>
      </w:pPr>
    </w:p>
    <w:p w14:paraId="4DE5F4F7" w14:textId="7C2CF325" w:rsidR="002D3CD9" w:rsidRDefault="002D3CD9" w:rsidP="00733DF5">
      <w:pPr>
        <w:pStyle w:val="ListParagraph"/>
        <w:numPr>
          <w:ilvl w:val="1"/>
          <w:numId w:val="1"/>
        </w:numPr>
        <w:spacing w:after="0" w:line="276" w:lineRule="auto"/>
        <w:ind w:left="851" w:hanging="425"/>
        <w:rPr>
          <w:rFonts w:ascii="Segoe UI" w:hAnsi="Segoe UI" w:cs="Segoe UI"/>
          <w:sz w:val="20"/>
          <w:szCs w:val="20"/>
        </w:rPr>
      </w:pPr>
      <w:r>
        <w:rPr>
          <w:rFonts w:ascii="Segoe UI" w:hAnsi="Segoe UI" w:cs="Segoe UI"/>
          <w:sz w:val="20"/>
          <w:szCs w:val="20"/>
        </w:rPr>
        <w:lastRenderedPageBreak/>
        <w:t xml:space="preserve">The length of banning notices will be determined by </w:t>
      </w:r>
      <w:proofErr w:type="gramStart"/>
      <w:r>
        <w:rPr>
          <w:rFonts w:ascii="Segoe UI" w:hAnsi="Segoe UI" w:cs="Segoe UI"/>
          <w:sz w:val="20"/>
          <w:szCs w:val="20"/>
        </w:rPr>
        <w:t>the majority of</w:t>
      </w:r>
      <w:proofErr w:type="gramEnd"/>
      <w:r>
        <w:rPr>
          <w:rFonts w:ascii="Segoe UI" w:hAnsi="Segoe UI" w:cs="Segoe UI"/>
          <w:sz w:val="20"/>
          <w:szCs w:val="20"/>
        </w:rPr>
        <w:t xml:space="preserve"> full members based on the incident as per the table below:</w:t>
      </w:r>
    </w:p>
    <w:p w14:paraId="09F38B50" w14:textId="77777777" w:rsidR="002D3CD9" w:rsidRPr="00C7575F" w:rsidRDefault="002D3CD9" w:rsidP="002D3CD9">
      <w:pPr>
        <w:pStyle w:val="ListParagraph"/>
        <w:spacing w:after="0" w:line="276" w:lineRule="auto"/>
        <w:ind w:left="993" w:hanging="709"/>
        <w:rPr>
          <w:rFonts w:ascii="Segoe UI" w:hAnsi="Segoe UI" w:cs="Segoe UI"/>
          <w:sz w:val="16"/>
          <w:szCs w:val="16"/>
        </w:rPr>
      </w:pP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2"/>
        <w:gridCol w:w="2642"/>
      </w:tblGrid>
      <w:tr w:rsidR="002D3CD9" w14:paraId="153F8DD0" w14:textId="77777777" w:rsidTr="008C7856">
        <w:tc>
          <w:tcPr>
            <w:tcW w:w="5582" w:type="dxa"/>
          </w:tcPr>
          <w:p w14:paraId="5F343EE6"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Threatening Behaviour</w:t>
            </w:r>
          </w:p>
        </w:tc>
        <w:tc>
          <w:tcPr>
            <w:tcW w:w="2642" w:type="dxa"/>
          </w:tcPr>
          <w:p w14:paraId="725DD84A"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1 Year</w:t>
            </w:r>
          </w:p>
        </w:tc>
      </w:tr>
      <w:tr w:rsidR="002D3CD9" w14:paraId="03D1B75E" w14:textId="77777777" w:rsidTr="008C7856">
        <w:tc>
          <w:tcPr>
            <w:tcW w:w="5582" w:type="dxa"/>
          </w:tcPr>
          <w:p w14:paraId="42303303"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Theft and/or Fraud</w:t>
            </w:r>
          </w:p>
        </w:tc>
        <w:tc>
          <w:tcPr>
            <w:tcW w:w="2642" w:type="dxa"/>
          </w:tcPr>
          <w:p w14:paraId="4E21DABF"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2 Years</w:t>
            </w:r>
          </w:p>
        </w:tc>
      </w:tr>
      <w:tr w:rsidR="002D3CD9" w14:paraId="2623A495" w14:textId="77777777" w:rsidTr="008C7856">
        <w:tc>
          <w:tcPr>
            <w:tcW w:w="5582" w:type="dxa"/>
          </w:tcPr>
          <w:p w14:paraId="1F744CCB"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Theft and/or Criminal Damage</w:t>
            </w:r>
          </w:p>
        </w:tc>
        <w:tc>
          <w:tcPr>
            <w:tcW w:w="2642" w:type="dxa"/>
          </w:tcPr>
          <w:p w14:paraId="4BB2D1B3"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2 Years</w:t>
            </w:r>
          </w:p>
        </w:tc>
      </w:tr>
      <w:tr w:rsidR="002D3CD9" w14:paraId="76AF79EE" w14:textId="77777777" w:rsidTr="008C7856">
        <w:tc>
          <w:tcPr>
            <w:tcW w:w="5582" w:type="dxa"/>
          </w:tcPr>
          <w:p w14:paraId="406DB8D4"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Violence and/or Criminal Damage</w:t>
            </w:r>
          </w:p>
        </w:tc>
        <w:tc>
          <w:tcPr>
            <w:tcW w:w="2642" w:type="dxa"/>
          </w:tcPr>
          <w:p w14:paraId="4C58688B"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3 Years</w:t>
            </w:r>
          </w:p>
        </w:tc>
      </w:tr>
      <w:tr w:rsidR="002D3CD9" w14:paraId="6B4484C0" w14:textId="77777777" w:rsidTr="008C7856">
        <w:tc>
          <w:tcPr>
            <w:tcW w:w="5582" w:type="dxa"/>
          </w:tcPr>
          <w:p w14:paraId="44E58CB5"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Drugs Possession</w:t>
            </w:r>
          </w:p>
        </w:tc>
        <w:tc>
          <w:tcPr>
            <w:tcW w:w="2642" w:type="dxa"/>
          </w:tcPr>
          <w:p w14:paraId="3553CF4D"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1 Year</w:t>
            </w:r>
          </w:p>
        </w:tc>
      </w:tr>
      <w:tr w:rsidR="002D3CD9" w14:paraId="76F20CAA" w14:textId="77777777" w:rsidTr="008C7856">
        <w:tc>
          <w:tcPr>
            <w:tcW w:w="5582" w:type="dxa"/>
          </w:tcPr>
          <w:p w14:paraId="3EA5BA67"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Drugs Supply and/or Violence</w:t>
            </w:r>
          </w:p>
        </w:tc>
        <w:tc>
          <w:tcPr>
            <w:tcW w:w="2642" w:type="dxa"/>
          </w:tcPr>
          <w:p w14:paraId="76ECD69C"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3 Years</w:t>
            </w:r>
          </w:p>
        </w:tc>
      </w:tr>
      <w:tr w:rsidR="002D3CD9" w14:paraId="22399493" w14:textId="77777777" w:rsidTr="008C7856">
        <w:tc>
          <w:tcPr>
            <w:tcW w:w="5582" w:type="dxa"/>
          </w:tcPr>
          <w:p w14:paraId="3EDCC879"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Any other serious offence not specified above</w:t>
            </w:r>
          </w:p>
        </w:tc>
        <w:tc>
          <w:tcPr>
            <w:tcW w:w="2642" w:type="dxa"/>
          </w:tcPr>
          <w:p w14:paraId="3703A765" w14:textId="77777777" w:rsidR="002D3CD9" w:rsidRDefault="002D3CD9" w:rsidP="008C7856">
            <w:pPr>
              <w:pStyle w:val="ListParagraph"/>
              <w:spacing w:line="276" w:lineRule="auto"/>
              <w:ind w:left="993" w:hanging="709"/>
              <w:rPr>
                <w:rFonts w:ascii="Segoe UI" w:hAnsi="Segoe UI" w:cs="Segoe UI"/>
                <w:sz w:val="20"/>
                <w:szCs w:val="20"/>
              </w:rPr>
            </w:pPr>
            <w:r>
              <w:rPr>
                <w:rFonts w:ascii="Segoe UI" w:hAnsi="Segoe UI" w:cs="Segoe UI"/>
                <w:sz w:val="20"/>
                <w:szCs w:val="20"/>
              </w:rPr>
              <w:t>Up to a lifetime ban</w:t>
            </w:r>
          </w:p>
        </w:tc>
      </w:tr>
    </w:tbl>
    <w:p w14:paraId="16059ECD" w14:textId="77777777" w:rsidR="002D3CD9" w:rsidRDefault="002D3CD9" w:rsidP="002D3CD9">
      <w:pPr>
        <w:pStyle w:val="ListParagraph"/>
        <w:spacing w:after="0" w:line="276" w:lineRule="auto"/>
        <w:ind w:left="993" w:hanging="709"/>
        <w:rPr>
          <w:rFonts w:ascii="Segoe UI" w:hAnsi="Segoe UI" w:cs="Segoe UI"/>
          <w:sz w:val="20"/>
          <w:szCs w:val="20"/>
        </w:rPr>
      </w:pPr>
    </w:p>
    <w:p w14:paraId="70A9D851" w14:textId="71B443F6" w:rsidR="002D3CD9" w:rsidRPr="00D85E40" w:rsidRDefault="002D3CD9" w:rsidP="002D3CD9">
      <w:pPr>
        <w:spacing w:after="0" w:line="276" w:lineRule="auto"/>
        <w:ind w:left="993" w:hanging="709"/>
        <w:rPr>
          <w:rFonts w:ascii="Segoe UI" w:hAnsi="Segoe UI" w:cs="Segoe UI"/>
          <w:sz w:val="20"/>
          <w:szCs w:val="20"/>
        </w:rPr>
      </w:pPr>
      <w:r>
        <w:rPr>
          <w:rFonts w:ascii="Segoe UI" w:hAnsi="Segoe UI" w:cs="Segoe UI"/>
          <w:sz w:val="20"/>
          <w:szCs w:val="20"/>
        </w:rPr>
        <w:tab/>
      </w:r>
      <w:r w:rsidRPr="00D85E40">
        <w:rPr>
          <w:rFonts w:ascii="Segoe UI" w:hAnsi="Segoe UI" w:cs="Segoe UI"/>
          <w:sz w:val="20"/>
          <w:szCs w:val="20"/>
        </w:rPr>
        <w:t>These timescales are subject to any appeal.  Correspondence with reference to this decision should be made in writing to Lincoln Pubwatch, PO Box 961, Lincoln LN5 5EZ</w:t>
      </w:r>
    </w:p>
    <w:p w14:paraId="3EDC7DF5" w14:textId="77777777" w:rsidR="002D3CD9" w:rsidRPr="00C7575F" w:rsidRDefault="002D3CD9" w:rsidP="002D3CD9">
      <w:pPr>
        <w:spacing w:after="0" w:line="276" w:lineRule="auto"/>
        <w:ind w:left="993" w:hanging="709"/>
        <w:rPr>
          <w:rFonts w:ascii="Segoe UI" w:hAnsi="Segoe UI" w:cs="Segoe UI"/>
          <w:sz w:val="16"/>
          <w:szCs w:val="16"/>
        </w:rPr>
      </w:pPr>
    </w:p>
    <w:p w14:paraId="29FF4324" w14:textId="5E66EEBD" w:rsidR="002D6DC5" w:rsidRDefault="002D3CD9" w:rsidP="002D6DC5">
      <w:pPr>
        <w:spacing w:after="0" w:line="276" w:lineRule="auto"/>
        <w:ind w:left="993" w:hanging="709"/>
        <w:rPr>
          <w:rFonts w:ascii="Segoe UI" w:hAnsi="Segoe UI" w:cs="Segoe UI"/>
          <w:sz w:val="20"/>
          <w:szCs w:val="20"/>
        </w:rPr>
      </w:pPr>
      <w:r>
        <w:rPr>
          <w:rFonts w:ascii="Segoe UI" w:hAnsi="Segoe UI" w:cs="Segoe UI"/>
          <w:sz w:val="20"/>
          <w:szCs w:val="20"/>
        </w:rPr>
        <w:tab/>
      </w:r>
      <w:r w:rsidRPr="00D85E40">
        <w:rPr>
          <w:rFonts w:ascii="Segoe UI" w:hAnsi="Segoe UI" w:cs="Segoe UI"/>
          <w:sz w:val="20"/>
          <w:szCs w:val="20"/>
        </w:rPr>
        <w:t>After the specified period the exclusion will expire, and the offender’s details will be removed from the database.  The offender will be notified by letter (if an address is held on file) that even though</w:t>
      </w:r>
      <w:r w:rsidR="00A253FF">
        <w:rPr>
          <w:rFonts w:ascii="Segoe UI" w:hAnsi="Segoe UI" w:cs="Segoe UI"/>
          <w:sz w:val="20"/>
          <w:szCs w:val="20"/>
        </w:rPr>
        <w:t xml:space="preserve"> </w:t>
      </w:r>
      <w:r w:rsidRPr="00D85E40">
        <w:rPr>
          <w:rFonts w:ascii="Segoe UI" w:hAnsi="Segoe UI" w:cs="Segoe UI"/>
          <w:sz w:val="20"/>
          <w:szCs w:val="20"/>
        </w:rPr>
        <w:t>their ban has expired each venue has the right to refuse the person entry without given reason.</w:t>
      </w:r>
    </w:p>
    <w:p w14:paraId="48BBC045" w14:textId="77777777" w:rsidR="002D6DC5" w:rsidRPr="00E42DEF" w:rsidRDefault="002D6DC5" w:rsidP="002D6DC5">
      <w:pPr>
        <w:spacing w:after="0" w:line="276" w:lineRule="auto"/>
        <w:ind w:left="993" w:hanging="709"/>
        <w:rPr>
          <w:rFonts w:ascii="Segoe UI" w:hAnsi="Segoe UI" w:cs="Segoe UI"/>
          <w:sz w:val="16"/>
          <w:szCs w:val="16"/>
        </w:rPr>
      </w:pPr>
    </w:p>
    <w:p w14:paraId="1867D756" w14:textId="0DF649C0" w:rsidR="002D6DC5" w:rsidRDefault="002D6DC5" w:rsidP="002D6DC5">
      <w:pPr>
        <w:pStyle w:val="ListParagraph"/>
        <w:numPr>
          <w:ilvl w:val="1"/>
          <w:numId w:val="1"/>
        </w:numPr>
        <w:spacing w:after="0" w:line="276" w:lineRule="auto"/>
        <w:rPr>
          <w:rFonts w:ascii="Segoe UI" w:hAnsi="Segoe UI" w:cs="Segoe UI"/>
          <w:sz w:val="20"/>
          <w:szCs w:val="20"/>
        </w:rPr>
      </w:pPr>
      <w:r w:rsidRPr="00435036">
        <w:rPr>
          <w:rFonts w:ascii="Segoe UI" w:hAnsi="Segoe UI" w:cs="Segoe UI"/>
          <w:sz w:val="20"/>
          <w:szCs w:val="20"/>
        </w:rPr>
        <w:t xml:space="preserve">Once the length of the ban has been determined </w:t>
      </w:r>
      <w:r w:rsidR="00D36FE9" w:rsidRPr="00D36FE9">
        <w:rPr>
          <w:rFonts w:ascii="Segoe UI" w:hAnsi="Segoe UI" w:cs="Segoe UI"/>
          <w:i/>
          <w:iCs/>
          <w:sz w:val="20"/>
          <w:szCs w:val="20"/>
        </w:rPr>
        <w:t xml:space="preserve">full voting </w:t>
      </w:r>
      <w:r w:rsidRPr="00D36FE9">
        <w:rPr>
          <w:rFonts w:ascii="Segoe UI" w:hAnsi="Segoe UI" w:cs="Segoe UI"/>
          <w:i/>
          <w:iCs/>
          <w:sz w:val="20"/>
          <w:szCs w:val="20"/>
        </w:rPr>
        <w:t>member</w:t>
      </w:r>
      <w:r w:rsidR="00A253FF" w:rsidRPr="00D36FE9">
        <w:rPr>
          <w:rFonts w:ascii="Segoe UI" w:hAnsi="Segoe UI" w:cs="Segoe UI"/>
          <w:i/>
          <w:iCs/>
          <w:sz w:val="20"/>
          <w:szCs w:val="20"/>
        </w:rPr>
        <w:t>s</w:t>
      </w:r>
      <w:r w:rsidRPr="00435036">
        <w:rPr>
          <w:rFonts w:ascii="Segoe UI" w:hAnsi="Segoe UI" w:cs="Segoe UI"/>
          <w:sz w:val="20"/>
          <w:szCs w:val="20"/>
        </w:rPr>
        <w:t xml:space="preserve"> will then vote on </w:t>
      </w:r>
      <w:r w:rsidR="003A5C3C" w:rsidRPr="00435036">
        <w:rPr>
          <w:rFonts w:ascii="Segoe UI" w:hAnsi="Segoe UI" w:cs="Segoe UI"/>
          <w:sz w:val="20"/>
          <w:szCs w:val="20"/>
        </w:rPr>
        <w:t xml:space="preserve">the following outcomes to decide </w:t>
      </w:r>
      <w:r w:rsidRPr="00435036">
        <w:rPr>
          <w:rFonts w:ascii="Segoe UI" w:hAnsi="Segoe UI" w:cs="Segoe UI"/>
          <w:sz w:val="20"/>
          <w:szCs w:val="20"/>
        </w:rPr>
        <w:t>whether to ban the individual</w:t>
      </w:r>
      <w:r w:rsidR="003A5C3C" w:rsidRPr="00435036">
        <w:rPr>
          <w:rFonts w:ascii="Segoe UI" w:hAnsi="Segoe UI" w:cs="Segoe UI"/>
          <w:sz w:val="20"/>
          <w:szCs w:val="20"/>
        </w:rPr>
        <w:t>, the majority will carry the vote</w:t>
      </w:r>
      <w:r w:rsidRPr="00435036">
        <w:rPr>
          <w:rFonts w:ascii="Segoe UI" w:hAnsi="Segoe UI" w:cs="Segoe UI"/>
          <w:sz w:val="20"/>
          <w:szCs w:val="20"/>
        </w:rPr>
        <w:t>.</w:t>
      </w:r>
    </w:p>
    <w:p w14:paraId="72759079" w14:textId="77777777" w:rsidR="00A253FF" w:rsidRPr="00E42DEF" w:rsidRDefault="00A253FF" w:rsidP="00A253FF">
      <w:pPr>
        <w:pStyle w:val="ListParagraph"/>
        <w:spacing w:after="0" w:line="276" w:lineRule="auto"/>
        <w:ind w:left="792"/>
        <w:rPr>
          <w:rFonts w:ascii="Segoe UI" w:hAnsi="Segoe UI" w:cs="Segoe UI"/>
          <w:sz w:val="16"/>
          <w:szCs w:val="16"/>
        </w:rPr>
      </w:pPr>
    </w:p>
    <w:p w14:paraId="303B1D6E" w14:textId="0C32B068" w:rsidR="00A253FF" w:rsidRDefault="00A253FF" w:rsidP="00A253FF">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Do nothing – you don’t feel the incident warrants a ban.</w:t>
      </w:r>
    </w:p>
    <w:p w14:paraId="0FA63A62" w14:textId="77777777" w:rsidR="00A253FF" w:rsidRPr="00E42DEF" w:rsidRDefault="00A253FF" w:rsidP="00A253FF">
      <w:pPr>
        <w:pStyle w:val="ListParagraph"/>
        <w:spacing w:after="0" w:line="276" w:lineRule="auto"/>
        <w:ind w:left="1224"/>
        <w:rPr>
          <w:rFonts w:ascii="Segoe UI" w:hAnsi="Segoe UI" w:cs="Segoe UI"/>
          <w:sz w:val="16"/>
          <w:szCs w:val="16"/>
        </w:rPr>
      </w:pPr>
    </w:p>
    <w:p w14:paraId="28DC8B35" w14:textId="78670100" w:rsidR="00A253FF" w:rsidRDefault="00A253FF" w:rsidP="00A253FF">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Send a letter/make contact and explain that their behaviour was unacceptable, any further breaches will result in a ban.</w:t>
      </w:r>
    </w:p>
    <w:p w14:paraId="4FFB700E" w14:textId="77777777" w:rsidR="00A253FF" w:rsidRPr="00E42DEF" w:rsidRDefault="00A253FF" w:rsidP="00A253FF">
      <w:pPr>
        <w:pStyle w:val="ListParagraph"/>
        <w:spacing w:after="0" w:line="276" w:lineRule="auto"/>
        <w:ind w:left="1224"/>
        <w:rPr>
          <w:rFonts w:ascii="Segoe UI" w:hAnsi="Segoe UI" w:cs="Segoe UI"/>
          <w:sz w:val="16"/>
          <w:szCs w:val="16"/>
        </w:rPr>
      </w:pPr>
    </w:p>
    <w:p w14:paraId="229E453A" w14:textId="771A88B5" w:rsidR="00A253FF" w:rsidRDefault="00A253FF" w:rsidP="00A253FF">
      <w:pPr>
        <w:pStyle w:val="ListParagraph"/>
        <w:numPr>
          <w:ilvl w:val="2"/>
          <w:numId w:val="1"/>
        </w:numPr>
        <w:spacing w:after="0" w:line="276" w:lineRule="auto"/>
        <w:rPr>
          <w:rFonts w:ascii="Segoe UI" w:hAnsi="Segoe UI" w:cs="Segoe UI"/>
          <w:sz w:val="20"/>
          <w:szCs w:val="20"/>
        </w:rPr>
      </w:pPr>
      <w:r>
        <w:rPr>
          <w:rFonts w:ascii="Segoe UI" w:hAnsi="Segoe UI" w:cs="Segoe UI"/>
          <w:sz w:val="20"/>
          <w:szCs w:val="20"/>
        </w:rPr>
        <w:t xml:space="preserve">Ban the individual for the agreed time as set out in 6.4. </w:t>
      </w:r>
    </w:p>
    <w:p w14:paraId="2D74F9E1" w14:textId="77777777" w:rsidR="003A5C3C" w:rsidRPr="00E42DEF" w:rsidRDefault="003A5C3C" w:rsidP="003A5C3C">
      <w:pPr>
        <w:pStyle w:val="ListParagraph"/>
        <w:rPr>
          <w:rFonts w:ascii="Segoe UI" w:hAnsi="Segoe UI" w:cs="Segoe UI"/>
          <w:sz w:val="16"/>
          <w:szCs w:val="16"/>
        </w:rPr>
      </w:pPr>
    </w:p>
    <w:p w14:paraId="20DDF35F" w14:textId="3C3A366A" w:rsidR="002D6DC5" w:rsidRDefault="00A253FF" w:rsidP="00A253FF">
      <w:pPr>
        <w:pStyle w:val="ListParagraph"/>
        <w:spacing w:after="0" w:line="276" w:lineRule="auto"/>
        <w:rPr>
          <w:rFonts w:ascii="Segoe UI" w:hAnsi="Segoe UI" w:cs="Segoe UI"/>
          <w:sz w:val="20"/>
          <w:szCs w:val="20"/>
        </w:rPr>
      </w:pPr>
      <w:r w:rsidRPr="00D36FE9">
        <w:rPr>
          <w:rFonts w:ascii="Segoe UI" w:hAnsi="Segoe UI" w:cs="Segoe UI"/>
          <w:i/>
          <w:iCs/>
          <w:sz w:val="20"/>
          <w:szCs w:val="20"/>
        </w:rPr>
        <w:t xml:space="preserve">Full </w:t>
      </w:r>
      <w:r w:rsidR="00D36FE9" w:rsidRPr="00D36FE9">
        <w:rPr>
          <w:rFonts w:ascii="Segoe UI" w:hAnsi="Segoe UI" w:cs="Segoe UI"/>
          <w:i/>
          <w:iCs/>
          <w:sz w:val="20"/>
          <w:szCs w:val="20"/>
        </w:rPr>
        <w:t xml:space="preserve">voting </w:t>
      </w:r>
      <w:r w:rsidRPr="00D36FE9">
        <w:rPr>
          <w:rFonts w:ascii="Segoe UI" w:hAnsi="Segoe UI" w:cs="Segoe UI"/>
          <w:i/>
          <w:iCs/>
          <w:sz w:val="20"/>
          <w:szCs w:val="20"/>
        </w:rPr>
        <w:t>m</w:t>
      </w:r>
      <w:r w:rsidR="003A5C3C" w:rsidRPr="00D36FE9">
        <w:rPr>
          <w:rFonts w:ascii="Segoe UI" w:hAnsi="Segoe UI" w:cs="Segoe UI"/>
          <w:i/>
          <w:iCs/>
          <w:sz w:val="20"/>
          <w:szCs w:val="20"/>
        </w:rPr>
        <w:t>embers</w:t>
      </w:r>
      <w:r w:rsidR="003A5C3C" w:rsidRPr="00435036">
        <w:rPr>
          <w:rFonts w:ascii="Segoe UI" w:hAnsi="Segoe UI" w:cs="Segoe UI"/>
          <w:sz w:val="20"/>
          <w:szCs w:val="20"/>
        </w:rPr>
        <w:t xml:space="preserve"> can abstain from a vote if they know </w:t>
      </w:r>
      <w:r w:rsidR="00435036">
        <w:rPr>
          <w:rFonts w:ascii="Segoe UI" w:hAnsi="Segoe UI" w:cs="Segoe UI"/>
          <w:sz w:val="20"/>
          <w:szCs w:val="20"/>
        </w:rPr>
        <w:t xml:space="preserve">the individual, but they will still need to enforce the ban </w:t>
      </w:r>
      <w:r w:rsidR="00D36FE9">
        <w:rPr>
          <w:rFonts w:ascii="Segoe UI" w:hAnsi="Segoe UI" w:cs="Segoe UI"/>
          <w:sz w:val="20"/>
          <w:szCs w:val="20"/>
        </w:rPr>
        <w:t xml:space="preserve">in line with the </w:t>
      </w:r>
      <w:r>
        <w:rPr>
          <w:rFonts w:ascii="Segoe UI" w:hAnsi="Segoe UI" w:cs="Segoe UI"/>
          <w:sz w:val="20"/>
          <w:szCs w:val="20"/>
        </w:rPr>
        <w:t>C</w:t>
      </w:r>
      <w:r w:rsidR="00435036">
        <w:rPr>
          <w:rFonts w:ascii="Segoe UI" w:hAnsi="Segoe UI" w:cs="Segoe UI"/>
          <w:sz w:val="20"/>
          <w:szCs w:val="20"/>
        </w:rPr>
        <w:t>onstitution</w:t>
      </w:r>
      <w:r>
        <w:rPr>
          <w:rFonts w:ascii="Segoe UI" w:hAnsi="Segoe UI" w:cs="Segoe UI"/>
          <w:sz w:val="20"/>
          <w:szCs w:val="20"/>
        </w:rPr>
        <w:t>.</w:t>
      </w:r>
      <w:r w:rsidR="00435036">
        <w:rPr>
          <w:rFonts w:ascii="Segoe UI" w:hAnsi="Segoe UI" w:cs="Segoe UI"/>
          <w:sz w:val="20"/>
          <w:szCs w:val="20"/>
        </w:rPr>
        <w:t xml:space="preserve"> </w:t>
      </w:r>
    </w:p>
    <w:p w14:paraId="5FC78893" w14:textId="77777777" w:rsidR="00435036" w:rsidRPr="00E42DEF" w:rsidRDefault="00435036" w:rsidP="00435036">
      <w:pPr>
        <w:pStyle w:val="ListParagraph"/>
        <w:spacing w:after="0" w:line="276" w:lineRule="auto"/>
        <w:ind w:left="1560"/>
        <w:rPr>
          <w:rFonts w:ascii="Segoe UI" w:hAnsi="Segoe UI" w:cs="Segoe UI"/>
          <w:sz w:val="16"/>
          <w:szCs w:val="16"/>
        </w:rPr>
      </w:pPr>
    </w:p>
    <w:p w14:paraId="3067A4F7" w14:textId="667F8C55" w:rsidR="00435036" w:rsidRDefault="00435036" w:rsidP="00733DF5">
      <w:pPr>
        <w:pStyle w:val="ListParagraph"/>
        <w:numPr>
          <w:ilvl w:val="1"/>
          <w:numId w:val="1"/>
        </w:numPr>
        <w:spacing w:after="0" w:line="276" w:lineRule="auto"/>
        <w:ind w:left="851" w:hanging="425"/>
        <w:rPr>
          <w:rFonts w:ascii="Segoe UI" w:hAnsi="Segoe UI" w:cs="Segoe UI"/>
          <w:sz w:val="20"/>
          <w:szCs w:val="20"/>
        </w:rPr>
      </w:pPr>
      <w:r>
        <w:rPr>
          <w:rFonts w:ascii="Segoe UI" w:hAnsi="Segoe UI" w:cs="Segoe UI"/>
          <w:sz w:val="20"/>
          <w:szCs w:val="20"/>
        </w:rPr>
        <w:t xml:space="preserve">Any persons subject to </w:t>
      </w:r>
      <w:r w:rsidR="001538A5">
        <w:rPr>
          <w:rFonts w:ascii="Segoe UI" w:hAnsi="Segoe UI" w:cs="Segoe UI"/>
          <w:sz w:val="20"/>
          <w:szCs w:val="20"/>
        </w:rPr>
        <w:t xml:space="preserve">a </w:t>
      </w:r>
      <w:r>
        <w:rPr>
          <w:rFonts w:ascii="Segoe UI" w:hAnsi="Segoe UI" w:cs="Segoe UI"/>
          <w:sz w:val="20"/>
          <w:szCs w:val="20"/>
        </w:rPr>
        <w:t xml:space="preserve">ban will (providing a current address can be provided) receive a signed letter outlining the ban and its length.  This is subject to Lincoln Pubwatch having access to the said person’s address or if it is known to </w:t>
      </w:r>
      <w:r w:rsidR="00D36FE9">
        <w:rPr>
          <w:rFonts w:ascii="Segoe UI" w:hAnsi="Segoe UI" w:cs="Segoe UI"/>
          <w:sz w:val="20"/>
          <w:szCs w:val="20"/>
        </w:rPr>
        <w:t xml:space="preserve">Lincoln </w:t>
      </w:r>
      <w:r>
        <w:rPr>
          <w:rFonts w:ascii="Segoe UI" w:hAnsi="Segoe UI" w:cs="Segoe UI"/>
          <w:sz w:val="20"/>
          <w:szCs w:val="20"/>
        </w:rPr>
        <w:t>Pubwatch.</w:t>
      </w:r>
    </w:p>
    <w:p w14:paraId="13305493" w14:textId="77777777" w:rsidR="00435036" w:rsidRPr="00E42DEF" w:rsidRDefault="00435036" w:rsidP="00733DF5">
      <w:pPr>
        <w:spacing w:after="0" w:line="276" w:lineRule="auto"/>
        <w:ind w:left="851" w:hanging="425"/>
        <w:rPr>
          <w:rFonts w:ascii="Segoe UI" w:hAnsi="Segoe UI" w:cs="Segoe UI"/>
          <w:sz w:val="16"/>
          <w:szCs w:val="16"/>
        </w:rPr>
      </w:pPr>
    </w:p>
    <w:p w14:paraId="402951C3" w14:textId="77777777" w:rsidR="00435036" w:rsidRDefault="00435036" w:rsidP="00733DF5">
      <w:pPr>
        <w:pStyle w:val="ListParagraph"/>
        <w:numPr>
          <w:ilvl w:val="1"/>
          <w:numId w:val="1"/>
        </w:numPr>
        <w:spacing w:after="0" w:line="276" w:lineRule="auto"/>
        <w:ind w:left="851" w:hanging="425"/>
        <w:rPr>
          <w:rFonts w:ascii="Segoe UI" w:hAnsi="Segoe UI" w:cs="Segoe UI"/>
          <w:sz w:val="20"/>
          <w:szCs w:val="20"/>
        </w:rPr>
      </w:pPr>
      <w:r>
        <w:rPr>
          <w:rFonts w:ascii="Segoe UI" w:hAnsi="Segoe UI" w:cs="Segoe UI"/>
          <w:sz w:val="20"/>
          <w:szCs w:val="20"/>
        </w:rPr>
        <w:t>Lincoln Pubwatch will endeavour, where possible, to notify in writing.</w:t>
      </w:r>
    </w:p>
    <w:p w14:paraId="0C326ED3" w14:textId="77777777" w:rsidR="00435036" w:rsidRPr="00E42DEF" w:rsidRDefault="00435036" w:rsidP="00733DF5">
      <w:pPr>
        <w:pStyle w:val="ListParagraph"/>
        <w:spacing w:after="0" w:line="276" w:lineRule="auto"/>
        <w:ind w:left="851" w:hanging="425"/>
        <w:rPr>
          <w:rFonts w:ascii="Segoe UI" w:hAnsi="Segoe UI" w:cs="Segoe UI"/>
          <w:sz w:val="16"/>
          <w:szCs w:val="16"/>
        </w:rPr>
      </w:pPr>
    </w:p>
    <w:p w14:paraId="05D244FC" w14:textId="1DFAD17A" w:rsidR="00435036" w:rsidRDefault="00435036" w:rsidP="00733DF5">
      <w:pPr>
        <w:pStyle w:val="ListParagraph"/>
        <w:numPr>
          <w:ilvl w:val="1"/>
          <w:numId w:val="1"/>
        </w:numPr>
        <w:spacing w:after="0" w:line="276" w:lineRule="auto"/>
        <w:ind w:left="851" w:hanging="425"/>
        <w:rPr>
          <w:rFonts w:ascii="Segoe UI" w:hAnsi="Segoe UI" w:cs="Segoe UI"/>
          <w:sz w:val="20"/>
          <w:szCs w:val="20"/>
        </w:rPr>
      </w:pPr>
      <w:r>
        <w:rPr>
          <w:rFonts w:ascii="Segoe UI" w:hAnsi="Segoe UI" w:cs="Segoe UI"/>
          <w:sz w:val="20"/>
          <w:szCs w:val="20"/>
        </w:rPr>
        <w:t xml:space="preserve">A ban can be lifted or reviewed at any time by the </w:t>
      </w:r>
      <w:r w:rsidR="00D36FE9">
        <w:rPr>
          <w:rFonts w:ascii="Segoe UI" w:hAnsi="Segoe UI" w:cs="Segoe UI"/>
          <w:sz w:val="20"/>
          <w:szCs w:val="20"/>
        </w:rPr>
        <w:t xml:space="preserve">Lincoln </w:t>
      </w:r>
      <w:r>
        <w:rPr>
          <w:rFonts w:ascii="Segoe UI" w:hAnsi="Segoe UI" w:cs="Segoe UI"/>
          <w:sz w:val="20"/>
          <w:szCs w:val="20"/>
        </w:rPr>
        <w:t xml:space="preserve">Pubwatch </w:t>
      </w:r>
      <w:r w:rsidR="00D36FE9" w:rsidRPr="00D36FE9">
        <w:rPr>
          <w:rFonts w:ascii="Segoe UI" w:hAnsi="Segoe UI" w:cs="Segoe UI"/>
          <w:i/>
          <w:iCs/>
          <w:sz w:val="20"/>
          <w:szCs w:val="20"/>
        </w:rPr>
        <w:t>full voting members</w:t>
      </w:r>
      <w:r>
        <w:rPr>
          <w:rFonts w:ascii="Segoe UI" w:hAnsi="Segoe UI" w:cs="Segoe UI"/>
          <w:sz w:val="20"/>
          <w:szCs w:val="20"/>
        </w:rPr>
        <w:t>.</w:t>
      </w:r>
    </w:p>
    <w:p w14:paraId="6EAD3117" w14:textId="77777777" w:rsidR="00435036" w:rsidRPr="00E42DEF" w:rsidRDefault="00435036" w:rsidP="00435036">
      <w:pPr>
        <w:spacing w:after="0" w:line="276" w:lineRule="auto"/>
        <w:ind w:left="993" w:hanging="709"/>
        <w:rPr>
          <w:rFonts w:ascii="Segoe UI" w:hAnsi="Segoe UI" w:cs="Segoe UI"/>
          <w:sz w:val="16"/>
          <w:szCs w:val="16"/>
        </w:rPr>
      </w:pPr>
    </w:p>
    <w:p w14:paraId="05412C61" w14:textId="4B4EC479" w:rsidR="00435036" w:rsidRDefault="00435036" w:rsidP="00733DF5">
      <w:pPr>
        <w:pStyle w:val="ListParagraph"/>
        <w:numPr>
          <w:ilvl w:val="1"/>
          <w:numId w:val="1"/>
        </w:numPr>
        <w:spacing w:after="0" w:line="276" w:lineRule="auto"/>
        <w:ind w:left="993" w:hanging="567"/>
        <w:rPr>
          <w:rFonts w:ascii="Segoe UI" w:hAnsi="Segoe UI" w:cs="Segoe UI"/>
          <w:sz w:val="20"/>
          <w:szCs w:val="20"/>
        </w:rPr>
      </w:pPr>
      <w:r>
        <w:rPr>
          <w:rFonts w:ascii="Segoe UI" w:hAnsi="Segoe UI" w:cs="Segoe UI"/>
          <w:sz w:val="20"/>
          <w:szCs w:val="20"/>
        </w:rPr>
        <w:t>A person subject to a ban can appeal in writing, once in a 12-month period, address to Lincoln Pubwatch stating their reasons for the appeal.  The Chair will present to the Lincoln Pubwatch for consideration.</w:t>
      </w:r>
    </w:p>
    <w:p w14:paraId="11997E07" w14:textId="77777777" w:rsidR="00E42DEF" w:rsidRPr="00E42DEF" w:rsidRDefault="00E42DEF" w:rsidP="00733DF5">
      <w:pPr>
        <w:pStyle w:val="ListParagraph"/>
        <w:ind w:left="993" w:hanging="567"/>
        <w:rPr>
          <w:rFonts w:ascii="Segoe UI" w:hAnsi="Segoe UI" w:cs="Segoe UI"/>
          <w:sz w:val="20"/>
          <w:szCs w:val="20"/>
        </w:rPr>
      </w:pPr>
    </w:p>
    <w:p w14:paraId="12460304" w14:textId="77777777" w:rsidR="00435036" w:rsidRDefault="00435036" w:rsidP="00733DF5">
      <w:pPr>
        <w:pStyle w:val="ListParagraph"/>
        <w:numPr>
          <w:ilvl w:val="1"/>
          <w:numId w:val="1"/>
        </w:numPr>
        <w:spacing w:after="0" w:line="276" w:lineRule="auto"/>
        <w:ind w:left="993" w:hanging="567"/>
        <w:rPr>
          <w:rFonts w:ascii="Segoe UI" w:hAnsi="Segoe UI" w:cs="Segoe UI"/>
          <w:sz w:val="20"/>
          <w:szCs w:val="20"/>
        </w:rPr>
      </w:pPr>
      <w:r>
        <w:rPr>
          <w:rFonts w:ascii="Segoe UI" w:hAnsi="Segoe UI" w:cs="Segoe UI"/>
          <w:sz w:val="20"/>
          <w:szCs w:val="20"/>
        </w:rPr>
        <w:t>If a person fails to attend their appeal without informing the Committee, at least 48 hours in advance, he/she will forfeit the right to another appeal within a 12-month period.</w:t>
      </w:r>
    </w:p>
    <w:p w14:paraId="22EE6761" w14:textId="77777777" w:rsidR="00435036" w:rsidRPr="00E42DEF" w:rsidRDefault="00435036" w:rsidP="00733DF5">
      <w:pPr>
        <w:spacing w:after="0" w:line="276" w:lineRule="auto"/>
        <w:ind w:left="993" w:hanging="567"/>
        <w:rPr>
          <w:rFonts w:ascii="Segoe UI" w:hAnsi="Segoe UI" w:cs="Segoe UI"/>
          <w:sz w:val="16"/>
          <w:szCs w:val="16"/>
        </w:rPr>
      </w:pPr>
    </w:p>
    <w:p w14:paraId="2F00AD2F" w14:textId="77777777" w:rsidR="00435036" w:rsidRDefault="00435036" w:rsidP="00733DF5">
      <w:pPr>
        <w:pStyle w:val="ListParagraph"/>
        <w:numPr>
          <w:ilvl w:val="1"/>
          <w:numId w:val="1"/>
        </w:numPr>
        <w:spacing w:after="0" w:line="276" w:lineRule="auto"/>
        <w:ind w:left="993" w:hanging="567"/>
        <w:rPr>
          <w:rFonts w:ascii="Segoe UI" w:hAnsi="Segoe UI" w:cs="Segoe UI"/>
          <w:sz w:val="20"/>
          <w:szCs w:val="20"/>
        </w:rPr>
      </w:pPr>
      <w:r w:rsidRPr="00D962A3">
        <w:rPr>
          <w:rFonts w:ascii="Segoe UI" w:hAnsi="Segoe UI" w:cs="Segoe UI"/>
          <w:sz w:val="20"/>
          <w:szCs w:val="20"/>
        </w:rPr>
        <w:lastRenderedPageBreak/>
        <w:t>Offenders have the right to obtain a copy of all the personal data which Lincoln Pubwatch holds about him/her.  Offenders must contact the Data Controller and will be required to produce proof of his/her identity.  Requests must be responded to within 30 days with full documentation to demonstrate compliance with GDPR.</w:t>
      </w:r>
    </w:p>
    <w:p w14:paraId="116B32E2" w14:textId="5CD9BCAF" w:rsidR="001849E3" w:rsidRPr="00C7575F" w:rsidRDefault="002D6DC5" w:rsidP="00733DF5">
      <w:pPr>
        <w:spacing w:after="0" w:line="276" w:lineRule="auto"/>
        <w:ind w:left="993" w:hanging="567"/>
        <w:rPr>
          <w:rFonts w:ascii="Segoe UI" w:hAnsi="Segoe UI" w:cs="Segoe UI"/>
          <w:b/>
          <w:bCs/>
          <w:sz w:val="16"/>
          <w:szCs w:val="16"/>
        </w:rPr>
      </w:pPr>
      <w:r w:rsidRPr="009A5FA3">
        <w:rPr>
          <w:rFonts w:ascii="Segoe UI" w:hAnsi="Segoe UI" w:cs="Segoe UI"/>
          <w:b/>
          <w:bCs/>
          <w:sz w:val="20"/>
          <w:szCs w:val="20"/>
        </w:rPr>
        <w:t xml:space="preserve"> </w:t>
      </w:r>
    </w:p>
    <w:p w14:paraId="457C63F5" w14:textId="30D25DF4" w:rsidR="001F278A" w:rsidRPr="008D5828" w:rsidRDefault="001F278A" w:rsidP="001F278A">
      <w:pPr>
        <w:pStyle w:val="ListParagraph"/>
        <w:numPr>
          <w:ilvl w:val="0"/>
          <w:numId w:val="1"/>
        </w:numPr>
        <w:spacing w:after="0" w:line="276" w:lineRule="auto"/>
        <w:rPr>
          <w:rFonts w:ascii="Segoe UI" w:hAnsi="Segoe UI" w:cs="Segoe UI"/>
          <w:b/>
          <w:bCs/>
          <w:sz w:val="20"/>
          <w:szCs w:val="20"/>
        </w:rPr>
      </w:pPr>
      <w:r w:rsidRPr="008D5828">
        <w:rPr>
          <w:rFonts w:ascii="Segoe UI" w:hAnsi="Segoe UI" w:cs="Segoe UI"/>
          <w:b/>
          <w:bCs/>
          <w:sz w:val="20"/>
          <w:szCs w:val="20"/>
        </w:rPr>
        <w:t>Disciplines</w:t>
      </w:r>
    </w:p>
    <w:p w14:paraId="1E4DDE3F" w14:textId="77777777" w:rsidR="008D5828" w:rsidRPr="00DD1E4E" w:rsidRDefault="008D5828" w:rsidP="00DD1E4E">
      <w:pPr>
        <w:spacing w:after="0" w:line="276" w:lineRule="auto"/>
        <w:ind w:left="360"/>
        <w:rPr>
          <w:rFonts w:ascii="Segoe UI" w:hAnsi="Segoe UI" w:cs="Segoe UI"/>
          <w:sz w:val="20"/>
          <w:szCs w:val="20"/>
        </w:rPr>
      </w:pPr>
    </w:p>
    <w:p w14:paraId="19039066" w14:textId="3AA3E6B3" w:rsidR="001D72E3" w:rsidRDefault="001D72E3" w:rsidP="001D72E3">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 xml:space="preserve">Lincoln Pubwatch has specific responsibilities which should be fully understood by all </w:t>
      </w:r>
      <w:r w:rsidR="00820027">
        <w:rPr>
          <w:rFonts w:ascii="Segoe UI" w:hAnsi="Segoe UI" w:cs="Segoe UI"/>
          <w:sz w:val="20"/>
          <w:szCs w:val="20"/>
        </w:rPr>
        <w:t xml:space="preserve">full voting and non-voting </w:t>
      </w:r>
      <w:r>
        <w:rPr>
          <w:rFonts w:ascii="Segoe UI" w:hAnsi="Segoe UI" w:cs="Segoe UI"/>
          <w:sz w:val="20"/>
          <w:szCs w:val="20"/>
        </w:rPr>
        <w:t xml:space="preserve">members, </w:t>
      </w:r>
      <w:r w:rsidR="008D5828">
        <w:rPr>
          <w:rFonts w:ascii="Segoe UI" w:hAnsi="Segoe UI" w:cs="Segoe UI"/>
          <w:sz w:val="20"/>
          <w:szCs w:val="20"/>
        </w:rPr>
        <w:t>partners,</w:t>
      </w:r>
      <w:r>
        <w:rPr>
          <w:rFonts w:ascii="Segoe UI" w:hAnsi="Segoe UI" w:cs="Segoe UI"/>
          <w:sz w:val="20"/>
          <w:szCs w:val="20"/>
        </w:rPr>
        <w:t xml:space="preserve"> and their representatives.</w:t>
      </w:r>
    </w:p>
    <w:p w14:paraId="3BAB74E0" w14:textId="77777777" w:rsidR="00DD1E4E" w:rsidRPr="00E42DEF" w:rsidRDefault="00DD1E4E" w:rsidP="00DD1E4E">
      <w:pPr>
        <w:pStyle w:val="ListParagraph"/>
        <w:spacing w:after="0" w:line="276" w:lineRule="auto"/>
        <w:ind w:left="792"/>
        <w:rPr>
          <w:rFonts w:ascii="Segoe UI" w:hAnsi="Segoe UI" w:cs="Segoe UI"/>
          <w:sz w:val="16"/>
          <w:szCs w:val="16"/>
        </w:rPr>
      </w:pPr>
    </w:p>
    <w:p w14:paraId="3C48980F" w14:textId="293D0C11" w:rsidR="001D72E3" w:rsidRDefault="001D72E3" w:rsidP="001D72E3">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The rules on confidentiality and GDPR must be the subject of written agreement and must be strictly adhered to</w:t>
      </w:r>
      <w:r w:rsidR="001538A5">
        <w:rPr>
          <w:rFonts w:ascii="Segoe UI" w:hAnsi="Segoe UI" w:cs="Segoe UI"/>
          <w:sz w:val="20"/>
          <w:szCs w:val="20"/>
        </w:rPr>
        <w:t>.</w:t>
      </w:r>
    </w:p>
    <w:p w14:paraId="578394C2" w14:textId="77777777" w:rsidR="00DD1E4E" w:rsidRPr="00E42DEF" w:rsidRDefault="00DD1E4E" w:rsidP="00DD1E4E">
      <w:pPr>
        <w:spacing w:after="0" w:line="276" w:lineRule="auto"/>
        <w:rPr>
          <w:rFonts w:ascii="Segoe UI" w:hAnsi="Segoe UI" w:cs="Segoe UI"/>
          <w:sz w:val="16"/>
          <w:szCs w:val="16"/>
        </w:rPr>
      </w:pPr>
    </w:p>
    <w:p w14:paraId="00D7D894" w14:textId="39D81A4C" w:rsidR="001D72E3" w:rsidRDefault="001D72E3" w:rsidP="001D72E3">
      <w:pPr>
        <w:pStyle w:val="ListParagraph"/>
        <w:numPr>
          <w:ilvl w:val="1"/>
          <w:numId w:val="1"/>
        </w:numPr>
        <w:spacing w:after="0" w:line="276" w:lineRule="auto"/>
        <w:rPr>
          <w:rFonts w:ascii="Segoe UI" w:hAnsi="Segoe UI" w:cs="Segoe UI"/>
          <w:sz w:val="20"/>
          <w:szCs w:val="20"/>
        </w:rPr>
      </w:pPr>
      <w:r>
        <w:rPr>
          <w:rFonts w:ascii="Segoe UI" w:hAnsi="Segoe UI" w:cs="Segoe UI"/>
          <w:sz w:val="20"/>
          <w:szCs w:val="20"/>
        </w:rPr>
        <w:t>Breaches of confidentiality and contravention of GDPR may lead to criminal prosecution and/or civil action for damages.</w:t>
      </w:r>
    </w:p>
    <w:p w14:paraId="43696A1C" w14:textId="7A7DD596" w:rsidR="001D72E3" w:rsidRPr="00C7575F" w:rsidRDefault="001D72E3" w:rsidP="001D72E3">
      <w:pPr>
        <w:spacing w:after="0" w:line="276" w:lineRule="auto"/>
        <w:rPr>
          <w:rFonts w:ascii="Segoe UI" w:hAnsi="Segoe UI" w:cs="Segoe UI"/>
          <w:sz w:val="16"/>
          <w:szCs w:val="16"/>
        </w:rPr>
      </w:pPr>
    </w:p>
    <w:p w14:paraId="36D9DFEE" w14:textId="6921D6BE" w:rsidR="001D72E3" w:rsidRDefault="001D72E3" w:rsidP="001F278A">
      <w:pPr>
        <w:pStyle w:val="ListParagraph"/>
        <w:numPr>
          <w:ilvl w:val="0"/>
          <w:numId w:val="1"/>
        </w:numPr>
        <w:spacing w:after="0" w:line="276" w:lineRule="auto"/>
        <w:rPr>
          <w:rFonts w:ascii="Segoe UI" w:hAnsi="Segoe UI" w:cs="Segoe UI"/>
          <w:b/>
          <w:bCs/>
          <w:sz w:val="20"/>
          <w:szCs w:val="20"/>
        </w:rPr>
      </w:pPr>
      <w:r w:rsidRPr="00273EDC">
        <w:rPr>
          <w:rFonts w:ascii="Segoe UI" w:hAnsi="Segoe UI" w:cs="Segoe UI"/>
          <w:b/>
          <w:bCs/>
          <w:sz w:val="20"/>
          <w:szCs w:val="20"/>
        </w:rPr>
        <w:t xml:space="preserve">GDPR </w:t>
      </w:r>
    </w:p>
    <w:p w14:paraId="2AAB1406" w14:textId="77777777" w:rsidR="00273EDC" w:rsidRPr="00273EDC" w:rsidRDefault="00273EDC" w:rsidP="00273EDC">
      <w:pPr>
        <w:pStyle w:val="ListParagraph"/>
        <w:spacing w:after="0" w:line="276" w:lineRule="auto"/>
        <w:ind w:left="360"/>
        <w:rPr>
          <w:rFonts w:ascii="Segoe UI" w:hAnsi="Segoe UI" w:cs="Segoe UI"/>
          <w:b/>
          <w:bCs/>
          <w:sz w:val="20"/>
          <w:szCs w:val="20"/>
        </w:rPr>
      </w:pPr>
    </w:p>
    <w:p w14:paraId="74715E77" w14:textId="714EAC6D" w:rsidR="00273EDC" w:rsidRPr="00D962A3" w:rsidRDefault="001D72E3" w:rsidP="00D962A3">
      <w:pPr>
        <w:spacing w:after="0" w:line="276" w:lineRule="auto"/>
        <w:ind w:left="360"/>
        <w:rPr>
          <w:rFonts w:ascii="Segoe UI" w:hAnsi="Segoe UI" w:cs="Segoe UI"/>
          <w:sz w:val="20"/>
          <w:szCs w:val="20"/>
        </w:rPr>
      </w:pPr>
      <w:r w:rsidRPr="00D962A3">
        <w:rPr>
          <w:rFonts w:ascii="Segoe UI" w:hAnsi="Segoe UI" w:cs="Segoe UI"/>
          <w:sz w:val="20"/>
          <w:szCs w:val="20"/>
        </w:rPr>
        <w:t>All members, partners and their representatives must be aware of the GDPR principles</w:t>
      </w:r>
      <w:r w:rsidR="00D962A3" w:rsidRPr="00D962A3">
        <w:rPr>
          <w:rFonts w:ascii="Segoe UI" w:hAnsi="Segoe UI" w:cs="Segoe UI"/>
          <w:sz w:val="20"/>
          <w:szCs w:val="20"/>
        </w:rPr>
        <w:t xml:space="preserve"> and abide by the principles to ensure no data breaches are made.</w:t>
      </w:r>
    </w:p>
    <w:p w14:paraId="383855A2" w14:textId="77777777" w:rsidR="009A5FA3" w:rsidRPr="00C7575F" w:rsidRDefault="009A5FA3" w:rsidP="00EE3405">
      <w:pPr>
        <w:rPr>
          <w:rFonts w:ascii="Segoe UI" w:hAnsi="Segoe UI" w:cs="Segoe UI"/>
          <w:b/>
          <w:bCs/>
          <w:sz w:val="16"/>
          <w:szCs w:val="16"/>
        </w:rPr>
      </w:pPr>
    </w:p>
    <w:p w14:paraId="3E8FB9C6" w14:textId="1C614C1D" w:rsidR="001D72E3" w:rsidRDefault="001D72E3" w:rsidP="009A5FA3">
      <w:pPr>
        <w:pStyle w:val="ListParagraph"/>
        <w:numPr>
          <w:ilvl w:val="0"/>
          <w:numId w:val="1"/>
        </w:numPr>
        <w:rPr>
          <w:rFonts w:ascii="Segoe UI" w:hAnsi="Segoe UI" w:cs="Segoe UI"/>
          <w:b/>
          <w:bCs/>
          <w:sz w:val="20"/>
          <w:szCs w:val="20"/>
        </w:rPr>
      </w:pPr>
      <w:r w:rsidRPr="009A5FA3">
        <w:rPr>
          <w:rFonts w:ascii="Segoe UI" w:hAnsi="Segoe UI" w:cs="Segoe UI"/>
          <w:b/>
          <w:bCs/>
          <w:sz w:val="20"/>
          <w:szCs w:val="20"/>
        </w:rPr>
        <w:t xml:space="preserve">Exclusion </w:t>
      </w:r>
      <w:r w:rsidR="009A5FA3">
        <w:rPr>
          <w:rFonts w:ascii="Segoe UI" w:hAnsi="Segoe UI" w:cs="Segoe UI"/>
          <w:b/>
          <w:bCs/>
          <w:sz w:val="20"/>
          <w:szCs w:val="20"/>
        </w:rPr>
        <w:t>Orders</w:t>
      </w:r>
    </w:p>
    <w:p w14:paraId="5BB1C66E" w14:textId="77777777" w:rsidR="00A24737" w:rsidRDefault="00A24737" w:rsidP="00A24737">
      <w:pPr>
        <w:pStyle w:val="ListParagraph"/>
        <w:ind w:left="360"/>
        <w:rPr>
          <w:rFonts w:ascii="Segoe UI" w:hAnsi="Segoe UI" w:cs="Segoe UI"/>
          <w:b/>
          <w:bCs/>
          <w:sz w:val="20"/>
          <w:szCs w:val="20"/>
        </w:rPr>
      </w:pPr>
    </w:p>
    <w:p w14:paraId="791BDCAC" w14:textId="77777777" w:rsidR="00A24737" w:rsidRPr="008D5828" w:rsidRDefault="00A24737" w:rsidP="00A24737">
      <w:pPr>
        <w:pStyle w:val="ListParagraph"/>
        <w:numPr>
          <w:ilvl w:val="1"/>
          <w:numId w:val="1"/>
        </w:numPr>
        <w:spacing w:after="0" w:line="276" w:lineRule="auto"/>
        <w:ind w:left="993" w:hanging="709"/>
        <w:rPr>
          <w:rFonts w:ascii="Segoe UI" w:hAnsi="Segoe UI" w:cs="Segoe UI"/>
          <w:sz w:val="20"/>
          <w:szCs w:val="20"/>
        </w:rPr>
      </w:pPr>
      <w:r w:rsidRPr="008D5828">
        <w:rPr>
          <w:rFonts w:ascii="Segoe UI" w:hAnsi="Segoe UI" w:cs="Segoe UI"/>
          <w:b/>
          <w:bCs/>
          <w:sz w:val="20"/>
          <w:szCs w:val="20"/>
        </w:rPr>
        <w:t xml:space="preserve">Exclusion Orders </w:t>
      </w:r>
      <w:r w:rsidRPr="008D5828">
        <w:rPr>
          <w:rFonts w:ascii="Segoe UI" w:hAnsi="Segoe UI" w:cs="Segoe UI"/>
          <w:sz w:val="20"/>
          <w:szCs w:val="20"/>
        </w:rPr>
        <w:t>can be issued by the Magistrates Court if a person is convicted for an offence involving violence, drugs, or threatening behaviour.  This would prohibit the person from entering specific premises or all premises within a defined area.  The Magistrates Court will not issue orders automatically.  The person reporting the crime must indicate their wish to the Court for them to impose the Exclusion Order to exclude that individual from all licensed premises within the Lincoln Pubwatch area.</w:t>
      </w:r>
    </w:p>
    <w:p w14:paraId="3CED9E4F" w14:textId="77777777" w:rsidR="00A24737" w:rsidRPr="00C7575F" w:rsidRDefault="00A24737" w:rsidP="00A24737">
      <w:pPr>
        <w:pStyle w:val="ListParagraph"/>
        <w:spacing w:after="0" w:line="276" w:lineRule="auto"/>
        <w:ind w:left="993" w:hanging="709"/>
        <w:rPr>
          <w:rFonts w:ascii="Segoe UI" w:hAnsi="Segoe UI" w:cs="Segoe UI"/>
          <w:sz w:val="16"/>
          <w:szCs w:val="16"/>
        </w:rPr>
      </w:pPr>
    </w:p>
    <w:p w14:paraId="02DEFEDD" w14:textId="77777777" w:rsidR="00A24737" w:rsidRDefault="00A24737" w:rsidP="00A24737">
      <w:pPr>
        <w:pStyle w:val="ListParagraph"/>
        <w:numPr>
          <w:ilvl w:val="1"/>
          <w:numId w:val="1"/>
        </w:numPr>
        <w:spacing w:after="0" w:line="276" w:lineRule="auto"/>
        <w:ind w:left="993" w:hanging="709"/>
        <w:rPr>
          <w:rFonts w:ascii="Segoe UI" w:hAnsi="Segoe UI" w:cs="Segoe UI"/>
          <w:sz w:val="20"/>
          <w:szCs w:val="20"/>
        </w:rPr>
      </w:pPr>
      <w:r>
        <w:rPr>
          <w:rFonts w:ascii="Segoe UI" w:hAnsi="Segoe UI" w:cs="Segoe UI"/>
          <w:sz w:val="20"/>
          <w:szCs w:val="20"/>
        </w:rPr>
        <w:t>It is important that Licensees or their staff alert the Police that they will require an exclusion order covering the Pubwatch area when reporting the crime.</w:t>
      </w:r>
    </w:p>
    <w:p w14:paraId="3FE426AC" w14:textId="77777777" w:rsidR="00A24737" w:rsidRPr="00C7575F" w:rsidRDefault="00A24737" w:rsidP="00A24737">
      <w:pPr>
        <w:spacing w:after="0" w:line="276" w:lineRule="auto"/>
        <w:ind w:left="993" w:hanging="709"/>
        <w:rPr>
          <w:rFonts w:ascii="Segoe UI" w:hAnsi="Segoe UI" w:cs="Segoe UI"/>
          <w:sz w:val="16"/>
          <w:szCs w:val="16"/>
        </w:rPr>
      </w:pPr>
    </w:p>
    <w:p w14:paraId="2EAC6BC8" w14:textId="77777777" w:rsidR="00A24737" w:rsidRDefault="00A24737" w:rsidP="00A24737">
      <w:pPr>
        <w:pStyle w:val="ListParagraph"/>
        <w:numPr>
          <w:ilvl w:val="1"/>
          <w:numId w:val="1"/>
        </w:numPr>
        <w:spacing w:after="0" w:line="276" w:lineRule="auto"/>
        <w:ind w:left="993" w:hanging="709"/>
        <w:rPr>
          <w:rFonts w:ascii="Segoe UI" w:hAnsi="Segoe UI" w:cs="Segoe UI"/>
          <w:sz w:val="20"/>
          <w:szCs w:val="20"/>
        </w:rPr>
      </w:pPr>
      <w:r>
        <w:rPr>
          <w:rFonts w:ascii="Segoe UI" w:hAnsi="Segoe UI" w:cs="Segoe UI"/>
          <w:sz w:val="20"/>
          <w:szCs w:val="20"/>
        </w:rPr>
        <w:t>Any person who commits any of the specified offences or threatens to do so, may be eligible for exclusion under the Lincoln Pubwatch Scheme:</w:t>
      </w:r>
    </w:p>
    <w:p w14:paraId="27AF933A" w14:textId="77777777" w:rsidR="00A24737" w:rsidRPr="00C7575F" w:rsidRDefault="00A24737" w:rsidP="00A24737">
      <w:pPr>
        <w:pStyle w:val="ListParagraph"/>
        <w:rPr>
          <w:rFonts w:ascii="Segoe UI" w:hAnsi="Segoe UI" w:cs="Segoe UI"/>
          <w:sz w:val="16"/>
          <w:szCs w:val="16"/>
        </w:rPr>
      </w:pPr>
    </w:p>
    <w:p w14:paraId="15AFDB0F" w14:textId="77777777" w:rsidR="00A24737" w:rsidRDefault="00A24737" w:rsidP="00A24737">
      <w:pPr>
        <w:pStyle w:val="ListParagraph"/>
        <w:numPr>
          <w:ilvl w:val="2"/>
          <w:numId w:val="1"/>
        </w:numPr>
        <w:spacing w:after="0" w:line="276" w:lineRule="auto"/>
        <w:ind w:left="1560"/>
        <w:rPr>
          <w:rFonts w:ascii="Segoe UI" w:hAnsi="Segoe UI" w:cs="Segoe UI"/>
          <w:sz w:val="20"/>
          <w:szCs w:val="20"/>
        </w:rPr>
      </w:pPr>
      <w:r>
        <w:rPr>
          <w:rFonts w:ascii="Segoe UI" w:hAnsi="Segoe UI" w:cs="Segoe UI"/>
          <w:sz w:val="20"/>
          <w:szCs w:val="20"/>
        </w:rPr>
        <w:t xml:space="preserve">Assault or threat of violence on the Licensee, </w:t>
      </w:r>
      <w:proofErr w:type="gramStart"/>
      <w:r>
        <w:rPr>
          <w:rFonts w:ascii="Segoe UI" w:hAnsi="Segoe UI" w:cs="Segoe UI"/>
          <w:sz w:val="20"/>
          <w:szCs w:val="20"/>
        </w:rPr>
        <w:t>staff</w:t>
      </w:r>
      <w:proofErr w:type="gramEnd"/>
      <w:r>
        <w:rPr>
          <w:rFonts w:ascii="Segoe UI" w:hAnsi="Segoe UI" w:cs="Segoe UI"/>
          <w:sz w:val="20"/>
          <w:szCs w:val="20"/>
        </w:rPr>
        <w:t xml:space="preserve"> or customers within or in close proximity to and linked to the member’s premises.</w:t>
      </w:r>
    </w:p>
    <w:p w14:paraId="167390C3" w14:textId="77777777" w:rsidR="00A24737" w:rsidRPr="00E42DEF" w:rsidRDefault="00A24737" w:rsidP="00A24737">
      <w:pPr>
        <w:pStyle w:val="ListParagraph"/>
        <w:spacing w:after="0" w:line="276" w:lineRule="auto"/>
        <w:ind w:left="1560"/>
        <w:rPr>
          <w:rFonts w:ascii="Segoe UI" w:hAnsi="Segoe UI" w:cs="Segoe UI"/>
          <w:sz w:val="16"/>
          <w:szCs w:val="16"/>
        </w:rPr>
      </w:pPr>
    </w:p>
    <w:p w14:paraId="6A855929" w14:textId="77777777" w:rsidR="00A24737" w:rsidRDefault="00A24737" w:rsidP="00A24737">
      <w:pPr>
        <w:pStyle w:val="ListParagraph"/>
        <w:numPr>
          <w:ilvl w:val="2"/>
          <w:numId w:val="1"/>
        </w:numPr>
        <w:spacing w:after="0" w:line="276" w:lineRule="auto"/>
        <w:ind w:left="1560"/>
        <w:rPr>
          <w:rFonts w:ascii="Segoe UI" w:hAnsi="Segoe UI" w:cs="Segoe UI"/>
          <w:sz w:val="20"/>
          <w:szCs w:val="20"/>
        </w:rPr>
      </w:pPr>
      <w:r>
        <w:rPr>
          <w:rFonts w:ascii="Segoe UI" w:hAnsi="Segoe UI" w:cs="Segoe UI"/>
          <w:sz w:val="20"/>
          <w:szCs w:val="20"/>
        </w:rPr>
        <w:t>Being found in possession of controlled drugs within the member’s premises.</w:t>
      </w:r>
    </w:p>
    <w:p w14:paraId="18BA6F4F" w14:textId="77777777" w:rsidR="00A24737" w:rsidRDefault="00A24737" w:rsidP="00A24737">
      <w:pPr>
        <w:pStyle w:val="ListParagraph"/>
        <w:spacing w:after="0" w:line="276" w:lineRule="auto"/>
        <w:ind w:left="1560"/>
        <w:rPr>
          <w:rFonts w:ascii="Segoe UI" w:hAnsi="Segoe UI" w:cs="Segoe UI"/>
          <w:sz w:val="20"/>
          <w:szCs w:val="20"/>
        </w:rPr>
      </w:pPr>
    </w:p>
    <w:p w14:paraId="434CF560" w14:textId="77777777" w:rsidR="00A24737" w:rsidRDefault="00A24737" w:rsidP="00A24737">
      <w:pPr>
        <w:pStyle w:val="ListParagraph"/>
        <w:numPr>
          <w:ilvl w:val="2"/>
          <w:numId w:val="1"/>
        </w:numPr>
        <w:spacing w:after="0" w:line="276" w:lineRule="auto"/>
        <w:ind w:left="1560"/>
        <w:rPr>
          <w:rFonts w:ascii="Segoe UI" w:hAnsi="Segoe UI" w:cs="Segoe UI"/>
          <w:sz w:val="20"/>
          <w:szCs w:val="20"/>
        </w:rPr>
      </w:pPr>
      <w:r>
        <w:rPr>
          <w:rFonts w:ascii="Segoe UI" w:hAnsi="Segoe UI" w:cs="Segoe UI"/>
          <w:sz w:val="20"/>
          <w:szCs w:val="20"/>
        </w:rPr>
        <w:t>Being concerned with the supply, manufacture, or trafficking of a controlled drug in connection with any members premises.</w:t>
      </w:r>
    </w:p>
    <w:p w14:paraId="210B4951" w14:textId="77777777" w:rsidR="00A24737" w:rsidRPr="00A24737" w:rsidRDefault="00A24737" w:rsidP="00A24737">
      <w:pPr>
        <w:rPr>
          <w:rFonts w:ascii="Segoe UI" w:hAnsi="Segoe UI" w:cs="Segoe UI"/>
          <w:b/>
          <w:bCs/>
          <w:sz w:val="20"/>
          <w:szCs w:val="20"/>
        </w:rPr>
      </w:pPr>
    </w:p>
    <w:p w14:paraId="4A449DD7" w14:textId="77777777" w:rsidR="00A24737" w:rsidRDefault="00A24737" w:rsidP="00A24737">
      <w:pPr>
        <w:pStyle w:val="ListParagraph"/>
        <w:ind w:left="360"/>
        <w:rPr>
          <w:rFonts w:ascii="Segoe UI" w:hAnsi="Segoe UI" w:cs="Segoe UI"/>
          <w:b/>
          <w:bCs/>
          <w:sz w:val="20"/>
          <w:szCs w:val="20"/>
        </w:rPr>
      </w:pPr>
    </w:p>
    <w:p w14:paraId="0616EFE9" w14:textId="4E165841" w:rsidR="00A24737" w:rsidRPr="009A5FA3" w:rsidRDefault="00A24737" w:rsidP="009A5FA3">
      <w:pPr>
        <w:pStyle w:val="ListParagraph"/>
        <w:numPr>
          <w:ilvl w:val="0"/>
          <w:numId w:val="1"/>
        </w:numPr>
        <w:rPr>
          <w:rFonts w:ascii="Segoe UI" w:hAnsi="Segoe UI" w:cs="Segoe UI"/>
          <w:b/>
          <w:bCs/>
          <w:sz w:val="20"/>
          <w:szCs w:val="20"/>
        </w:rPr>
      </w:pPr>
      <w:r>
        <w:rPr>
          <w:rFonts w:ascii="Segoe UI" w:hAnsi="Segoe UI" w:cs="Segoe UI"/>
          <w:b/>
          <w:bCs/>
          <w:sz w:val="20"/>
          <w:szCs w:val="20"/>
        </w:rPr>
        <w:lastRenderedPageBreak/>
        <w:t>Lincoln Pubwatch Secretariat</w:t>
      </w:r>
    </w:p>
    <w:p w14:paraId="43ED3DF6" w14:textId="26DAC315" w:rsidR="00A24737" w:rsidRDefault="00A24737" w:rsidP="00A24737">
      <w:pPr>
        <w:pStyle w:val="ListParagraph"/>
        <w:spacing w:before="100" w:beforeAutospacing="1" w:after="100" w:afterAutospacing="1"/>
        <w:ind w:left="360"/>
        <w:rPr>
          <w:rFonts w:ascii="Segoe UI" w:hAnsi="Segoe UI" w:cs="Segoe UI"/>
          <w:i/>
          <w:iCs/>
          <w:sz w:val="20"/>
          <w:szCs w:val="20"/>
        </w:rPr>
      </w:pPr>
    </w:p>
    <w:p w14:paraId="33EB0FB7" w14:textId="4EA5FAB3" w:rsidR="00A24737" w:rsidRDefault="00A24737" w:rsidP="00A24737">
      <w:pPr>
        <w:pStyle w:val="ListParagraph"/>
        <w:spacing w:before="100" w:beforeAutospacing="1" w:after="100" w:afterAutospacing="1"/>
        <w:ind w:left="360"/>
        <w:rPr>
          <w:rFonts w:ascii="Segoe UI" w:hAnsi="Segoe UI" w:cs="Segoe UI"/>
          <w:sz w:val="20"/>
          <w:szCs w:val="20"/>
        </w:rPr>
      </w:pPr>
      <w:r w:rsidRPr="00A24737">
        <w:rPr>
          <w:rFonts w:ascii="Segoe UI" w:hAnsi="Segoe UI" w:cs="Segoe UI"/>
          <w:sz w:val="20"/>
          <w:szCs w:val="20"/>
        </w:rPr>
        <w:t xml:space="preserve">Lincoln Business Improvement Group (Lincoln BIG) is the business improvement district for Lincoln with the area </w:t>
      </w:r>
      <w:r w:rsidR="00981DA2">
        <w:rPr>
          <w:rFonts w:ascii="Segoe UI" w:hAnsi="Segoe UI" w:cs="Segoe UI"/>
          <w:sz w:val="20"/>
          <w:szCs w:val="20"/>
        </w:rPr>
        <w:t xml:space="preserve">adjacent.  </w:t>
      </w:r>
    </w:p>
    <w:p w14:paraId="6D9E800D" w14:textId="316EB9E1" w:rsidR="00A24737" w:rsidRDefault="00981DA2" w:rsidP="00A24737">
      <w:pPr>
        <w:pStyle w:val="ListParagraph"/>
        <w:spacing w:before="100" w:beforeAutospacing="1" w:after="100" w:afterAutospacing="1"/>
        <w:ind w:left="360"/>
        <w:rPr>
          <w:rFonts w:ascii="Segoe UI" w:hAnsi="Segoe UI" w:cs="Segoe UI"/>
          <w:sz w:val="20"/>
          <w:szCs w:val="20"/>
        </w:rPr>
      </w:pPr>
      <w:r>
        <w:rPr>
          <w:rFonts w:ascii="Segoe UI" w:hAnsi="Segoe UI" w:cs="Segoe UI"/>
          <w:noProof/>
          <w:sz w:val="20"/>
          <w:szCs w:val="20"/>
        </w:rPr>
        <w:drawing>
          <wp:anchor distT="0" distB="0" distL="114300" distR="114300" simplePos="0" relativeHeight="251663360" behindDoc="1" locked="0" layoutInCell="1" allowOverlap="1" wp14:anchorId="218C8FE9" wp14:editId="4DB307C1">
            <wp:simplePos x="0" y="0"/>
            <wp:positionH relativeFrom="column">
              <wp:posOffset>2214245</wp:posOffset>
            </wp:positionH>
            <wp:positionV relativeFrom="paragraph">
              <wp:posOffset>71120</wp:posOffset>
            </wp:positionV>
            <wp:extent cx="3436620" cy="3501390"/>
            <wp:effectExtent l="0" t="0" r="0" b="3810"/>
            <wp:wrapTight wrapText="bothSides">
              <wp:wrapPolygon edited="0">
                <wp:start x="0" y="0"/>
                <wp:lineTo x="0" y="21506"/>
                <wp:lineTo x="21432" y="21506"/>
                <wp:lineTo x="21432"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6620" cy="3501390"/>
                    </a:xfrm>
                    <a:prstGeom prst="rect">
                      <a:avLst/>
                    </a:prstGeom>
                  </pic:spPr>
                </pic:pic>
              </a:graphicData>
            </a:graphic>
            <wp14:sizeRelH relativeFrom="page">
              <wp14:pctWidth>0</wp14:pctWidth>
            </wp14:sizeRelH>
            <wp14:sizeRelV relativeFrom="page">
              <wp14:pctHeight>0</wp14:pctHeight>
            </wp14:sizeRelV>
          </wp:anchor>
        </w:drawing>
      </w:r>
    </w:p>
    <w:p w14:paraId="3096B95E" w14:textId="77777777" w:rsidR="00981DA2" w:rsidRDefault="00A24737" w:rsidP="00A24737">
      <w:pPr>
        <w:pStyle w:val="ListParagraph"/>
        <w:spacing w:before="100" w:beforeAutospacing="1" w:after="100" w:afterAutospacing="1"/>
        <w:ind w:left="360"/>
        <w:rPr>
          <w:rFonts w:ascii="Segoe UI" w:hAnsi="Segoe UI" w:cs="Segoe UI"/>
          <w:sz w:val="20"/>
          <w:szCs w:val="20"/>
        </w:rPr>
      </w:pPr>
      <w:r w:rsidRPr="00A24737">
        <w:rPr>
          <w:rFonts w:ascii="Segoe UI" w:hAnsi="Segoe UI" w:cs="Segoe UI"/>
          <w:sz w:val="20"/>
          <w:szCs w:val="20"/>
        </w:rPr>
        <w:t>Lincoln BIG act as secretariate for Lincoln Pubwatch and have no voting rights as an outside agency.  The role of secretariat is to organise meetings, agree the agenda with the Chair/</w:t>
      </w:r>
      <w:r w:rsidR="00981DA2">
        <w:rPr>
          <w:rFonts w:ascii="Segoe UI" w:hAnsi="Segoe UI" w:cs="Segoe UI"/>
          <w:sz w:val="20"/>
          <w:szCs w:val="20"/>
        </w:rPr>
        <w:t xml:space="preserve"> </w:t>
      </w:r>
      <w:r w:rsidRPr="00A24737">
        <w:rPr>
          <w:rFonts w:ascii="Segoe UI" w:hAnsi="Segoe UI" w:cs="Segoe UI"/>
          <w:sz w:val="20"/>
          <w:szCs w:val="20"/>
        </w:rPr>
        <w:t xml:space="preserve">Committee and record the minutes and distribute.  </w:t>
      </w:r>
    </w:p>
    <w:p w14:paraId="637F3C54" w14:textId="77777777" w:rsidR="00981DA2" w:rsidRDefault="00981DA2" w:rsidP="00A24737">
      <w:pPr>
        <w:pStyle w:val="ListParagraph"/>
        <w:spacing w:before="100" w:beforeAutospacing="1" w:after="100" w:afterAutospacing="1"/>
        <w:ind w:left="360"/>
        <w:rPr>
          <w:rFonts w:ascii="Segoe UI" w:hAnsi="Segoe UI" w:cs="Segoe UI"/>
          <w:sz w:val="20"/>
          <w:szCs w:val="20"/>
        </w:rPr>
      </w:pPr>
    </w:p>
    <w:p w14:paraId="03DA1FCD" w14:textId="21520B11" w:rsidR="00A24737" w:rsidRPr="00A24737" w:rsidRDefault="00A24737" w:rsidP="00A24737">
      <w:pPr>
        <w:pStyle w:val="ListParagraph"/>
        <w:spacing w:before="100" w:beforeAutospacing="1" w:after="100" w:afterAutospacing="1"/>
        <w:ind w:left="360"/>
        <w:rPr>
          <w:rFonts w:ascii="Segoe UI" w:hAnsi="Segoe UI" w:cs="Segoe UI"/>
          <w:sz w:val="20"/>
          <w:szCs w:val="20"/>
        </w:rPr>
      </w:pPr>
      <w:r w:rsidRPr="00A24737">
        <w:rPr>
          <w:rFonts w:ascii="Segoe UI" w:hAnsi="Segoe UI" w:cs="Segoe UI"/>
          <w:sz w:val="20"/>
          <w:szCs w:val="20"/>
        </w:rPr>
        <w:t>Lincoln BIG also host the Lincoln Pubwatch PO box address and public liability insurance, of which they pay for to support Lincoln Pubwatch in keeping the city safe at night.</w:t>
      </w:r>
    </w:p>
    <w:p w14:paraId="21E7A2F2" w14:textId="462B9B2C" w:rsidR="00A24737" w:rsidRPr="00A24737" w:rsidRDefault="00A24737" w:rsidP="00A24737">
      <w:pPr>
        <w:spacing w:after="0" w:line="276" w:lineRule="auto"/>
        <w:rPr>
          <w:rFonts w:ascii="Segoe UI" w:hAnsi="Segoe UI" w:cs="Segoe UI"/>
          <w:sz w:val="20"/>
          <w:szCs w:val="20"/>
        </w:rPr>
        <w:sectPr w:rsidR="00A24737" w:rsidRPr="00A24737" w:rsidSect="0078787E">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10206" w:type="dxa"/>
        <w:tblInd w:w="-572" w:type="dxa"/>
        <w:tblLook w:val="04A0" w:firstRow="1" w:lastRow="0" w:firstColumn="1" w:lastColumn="0" w:noHBand="0" w:noVBand="1"/>
      </w:tblPr>
      <w:tblGrid>
        <w:gridCol w:w="3395"/>
        <w:gridCol w:w="6811"/>
      </w:tblGrid>
      <w:tr w:rsidR="0078787E" w:rsidRPr="003E2819" w14:paraId="1B2CBECD" w14:textId="77777777" w:rsidTr="00AE63C8">
        <w:tc>
          <w:tcPr>
            <w:tcW w:w="10206" w:type="dxa"/>
            <w:gridSpan w:val="2"/>
          </w:tcPr>
          <w:p w14:paraId="7E0EB0CD" w14:textId="77777777" w:rsidR="0078787E" w:rsidRDefault="0078787E" w:rsidP="0078787E">
            <w:pPr>
              <w:spacing w:line="276" w:lineRule="auto"/>
              <w:rPr>
                <w:rFonts w:ascii="Segoe UI" w:hAnsi="Segoe UI" w:cs="Segoe UI"/>
                <w:b/>
                <w:bCs/>
                <w:sz w:val="36"/>
                <w:szCs w:val="36"/>
              </w:rPr>
            </w:pPr>
            <w:r w:rsidRPr="003E2819">
              <w:rPr>
                <w:rFonts w:ascii="Segoe UI" w:hAnsi="Segoe UI" w:cs="Segoe UI"/>
                <w:b/>
                <w:bCs/>
                <w:noProof/>
                <w:sz w:val="36"/>
                <w:szCs w:val="36"/>
              </w:rPr>
              <w:lastRenderedPageBreak/>
              <w:drawing>
                <wp:anchor distT="0" distB="0" distL="114300" distR="114300" simplePos="0" relativeHeight="251662336" behindDoc="0" locked="0" layoutInCell="1" allowOverlap="1" wp14:anchorId="15CE9D1C" wp14:editId="71EE5157">
                  <wp:simplePos x="0" y="0"/>
                  <wp:positionH relativeFrom="margin">
                    <wp:posOffset>4692650</wp:posOffset>
                  </wp:positionH>
                  <wp:positionV relativeFrom="margin">
                    <wp:posOffset>0</wp:posOffset>
                  </wp:positionV>
                  <wp:extent cx="1688465" cy="8826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65" cy="882650"/>
                          </a:xfrm>
                          <a:prstGeom prst="rect">
                            <a:avLst/>
                          </a:prstGeom>
                        </pic:spPr>
                      </pic:pic>
                    </a:graphicData>
                  </a:graphic>
                  <wp14:sizeRelH relativeFrom="margin">
                    <wp14:pctWidth>0</wp14:pctWidth>
                  </wp14:sizeRelH>
                  <wp14:sizeRelV relativeFrom="margin">
                    <wp14:pctHeight>0</wp14:pctHeight>
                  </wp14:sizeRelV>
                </wp:anchor>
              </w:drawing>
            </w:r>
            <w:r w:rsidRPr="0078787E">
              <w:rPr>
                <w:rFonts w:ascii="Segoe UI" w:hAnsi="Segoe UI" w:cs="Segoe UI"/>
                <w:b/>
                <w:bCs/>
                <w:sz w:val="36"/>
                <w:szCs w:val="36"/>
              </w:rPr>
              <w:t xml:space="preserve">Lincoln Pubwatch </w:t>
            </w:r>
          </w:p>
          <w:p w14:paraId="70C1317D" w14:textId="509D8B33" w:rsidR="0078787E" w:rsidRPr="0078787E" w:rsidRDefault="0078787E" w:rsidP="0078787E">
            <w:pPr>
              <w:spacing w:line="276" w:lineRule="auto"/>
              <w:rPr>
                <w:rFonts w:ascii="Segoe UI" w:hAnsi="Segoe UI" w:cs="Segoe UI"/>
                <w:b/>
                <w:bCs/>
                <w:sz w:val="36"/>
                <w:szCs w:val="36"/>
              </w:rPr>
            </w:pPr>
            <w:r w:rsidRPr="0078787E">
              <w:rPr>
                <w:rFonts w:ascii="Segoe UI" w:hAnsi="Segoe UI" w:cs="Segoe UI"/>
                <w:b/>
                <w:bCs/>
                <w:sz w:val="36"/>
                <w:szCs w:val="36"/>
              </w:rPr>
              <w:t xml:space="preserve">Full </w:t>
            </w:r>
            <w:r w:rsidR="00AE63C8">
              <w:rPr>
                <w:rFonts w:ascii="Segoe UI" w:hAnsi="Segoe UI" w:cs="Segoe UI"/>
                <w:b/>
                <w:bCs/>
                <w:sz w:val="36"/>
                <w:szCs w:val="36"/>
              </w:rPr>
              <w:t xml:space="preserve">Voting </w:t>
            </w:r>
            <w:r w:rsidRPr="0078787E">
              <w:rPr>
                <w:rFonts w:ascii="Segoe UI" w:hAnsi="Segoe UI" w:cs="Segoe UI"/>
                <w:b/>
                <w:bCs/>
                <w:sz w:val="36"/>
                <w:szCs w:val="36"/>
              </w:rPr>
              <w:t>Membership Form</w:t>
            </w:r>
          </w:p>
          <w:p w14:paraId="1BFEDB38" w14:textId="799EF67E" w:rsidR="0078787E" w:rsidRPr="003E2819" w:rsidRDefault="0078787E" w:rsidP="006242E9">
            <w:pPr>
              <w:spacing w:line="276" w:lineRule="auto"/>
              <w:rPr>
                <w:rFonts w:ascii="Segoe UI" w:hAnsi="Segoe UI" w:cs="Segoe UI"/>
                <w:b/>
                <w:bCs/>
                <w:sz w:val="20"/>
                <w:szCs w:val="20"/>
              </w:rPr>
            </w:pPr>
          </w:p>
        </w:tc>
      </w:tr>
      <w:tr w:rsidR="0078787E" w:rsidRPr="003E2819" w14:paraId="5A237F17" w14:textId="77777777" w:rsidTr="00AE63C8">
        <w:tc>
          <w:tcPr>
            <w:tcW w:w="3395" w:type="dxa"/>
          </w:tcPr>
          <w:p w14:paraId="40D4D306" w14:textId="1C1648E9" w:rsidR="0078787E" w:rsidRPr="0078787E" w:rsidRDefault="0078787E" w:rsidP="0078787E">
            <w:pPr>
              <w:spacing w:line="276" w:lineRule="auto"/>
              <w:rPr>
                <w:rFonts w:ascii="Segoe UI" w:hAnsi="Segoe UI" w:cs="Segoe UI"/>
                <w:b/>
                <w:bCs/>
                <w:sz w:val="20"/>
                <w:szCs w:val="20"/>
              </w:rPr>
            </w:pPr>
            <w:r w:rsidRPr="0078787E">
              <w:rPr>
                <w:rFonts w:ascii="Segoe UI" w:hAnsi="Segoe UI" w:cs="Segoe UI"/>
                <w:b/>
                <w:bCs/>
                <w:sz w:val="20"/>
                <w:szCs w:val="20"/>
              </w:rPr>
              <w:t>Name of Premise</w:t>
            </w:r>
            <w:r>
              <w:rPr>
                <w:rFonts w:ascii="Segoe UI" w:hAnsi="Segoe UI" w:cs="Segoe UI"/>
                <w:b/>
                <w:bCs/>
                <w:sz w:val="20"/>
                <w:szCs w:val="20"/>
              </w:rPr>
              <w:t xml:space="preserve"> </w:t>
            </w:r>
          </w:p>
        </w:tc>
        <w:tc>
          <w:tcPr>
            <w:tcW w:w="6811" w:type="dxa"/>
          </w:tcPr>
          <w:p w14:paraId="3FB05BDB" w14:textId="22CA3F46" w:rsidR="0078787E" w:rsidRPr="003E2819" w:rsidRDefault="0078787E" w:rsidP="006242E9">
            <w:pPr>
              <w:spacing w:line="276" w:lineRule="auto"/>
              <w:rPr>
                <w:rFonts w:ascii="Segoe UI" w:hAnsi="Segoe UI" w:cs="Segoe UI"/>
                <w:b/>
                <w:bCs/>
                <w:sz w:val="20"/>
                <w:szCs w:val="20"/>
              </w:rPr>
            </w:pPr>
          </w:p>
          <w:p w14:paraId="6BC0AFC1" w14:textId="77777777" w:rsidR="0078787E" w:rsidRPr="003E2819" w:rsidRDefault="0078787E" w:rsidP="006242E9">
            <w:pPr>
              <w:spacing w:line="276" w:lineRule="auto"/>
              <w:rPr>
                <w:rFonts w:ascii="Segoe UI" w:hAnsi="Segoe UI" w:cs="Segoe UI"/>
                <w:b/>
                <w:bCs/>
                <w:sz w:val="20"/>
                <w:szCs w:val="20"/>
              </w:rPr>
            </w:pPr>
          </w:p>
        </w:tc>
      </w:tr>
      <w:tr w:rsidR="0078787E" w:rsidRPr="003E2819" w14:paraId="109306B2" w14:textId="77777777" w:rsidTr="00AE63C8">
        <w:tc>
          <w:tcPr>
            <w:tcW w:w="3395" w:type="dxa"/>
          </w:tcPr>
          <w:p w14:paraId="1ECF787D"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Address</w:t>
            </w:r>
          </w:p>
          <w:p w14:paraId="184E12CD" w14:textId="77777777" w:rsidR="0078787E" w:rsidRPr="003E2819" w:rsidRDefault="0078787E" w:rsidP="006242E9">
            <w:pPr>
              <w:spacing w:line="276" w:lineRule="auto"/>
              <w:rPr>
                <w:rFonts w:ascii="Segoe UI" w:hAnsi="Segoe UI" w:cs="Segoe UI"/>
                <w:b/>
                <w:bCs/>
                <w:sz w:val="20"/>
                <w:szCs w:val="20"/>
              </w:rPr>
            </w:pPr>
          </w:p>
          <w:p w14:paraId="06340F94" w14:textId="77777777" w:rsidR="0078787E" w:rsidRPr="003E2819" w:rsidRDefault="0078787E" w:rsidP="006242E9">
            <w:pPr>
              <w:spacing w:line="276" w:lineRule="auto"/>
              <w:rPr>
                <w:rFonts w:ascii="Segoe UI" w:hAnsi="Segoe UI" w:cs="Segoe UI"/>
                <w:b/>
                <w:bCs/>
                <w:sz w:val="20"/>
                <w:szCs w:val="20"/>
              </w:rPr>
            </w:pPr>
          </w:p>
        </w:tc>
        <w:tc>
          <w:tcPr>
            <w:tcW w:w="6811" w:type="dxa"/>
          </w:tcPr>
          <w:p w14:paraId="164650B9" w14:textId="77777777" w:rsidR="0078787E" w:rsidRPr="003E2819" w:rsidRDefault="0078787E" w:rsidP="006242E9">
            <w:pPr>
              <w:spacing w:line="276" w:lineRule="auto"/>
              <w:rPr>
                <w:rFonts w:ascii="Segoe UI" w:hAnsi="Segoe UI" w:cs="Segoe UI"/>
                <w:b/>
                <w:bCs/>
                <w:sz w:val="20"/>
                <w:szCs w:val="20"/>
              </w:rPr>
            </w:pPr>
          </w:p>
          <w:p w14:paraId="22938647" w14:textId="77777777" w:rsidR="0078787E" w:rsidRPr="003E2819" w:rsidRDefault="0078787E" w:rsidP="006242E9">
            <w:pPr>
              <w:spacing w:line="276" w:lineRule="auto"/>
              <w:rPr>
                <w:rFonts w:ascii="Segoe UI" w:hAnsi="Segoe UI" w:cs="Segoe UI"/>
                <w:b/>
                <w:bCs/>
                <w:sz w:val="20"/>
                <w:szCs w:val="20"/>
              </w:rPr>
            </w:pPr>
          </w:p>
        </w:tc>
      </w:tr>
      <w:tr w:rsidR="0078787E" w:rsidRPr="003E2819" w14:paraId="108A5B0B" w14:textId="77777777" w:rsidTr="00AE63C8">
        <w:tc>
          <w:tcPr>
            <w:tcW w:w="3395" w:type="dxa"/>
          </w:tcPr>
          <w:p w14:paraId="73749747"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Postcode</w:t>
            </w:r>
          </w:p>
          <w:p w14:paraId="5ADC7CF9" w14:textId="77777777" w:rsidR="0078787E" w:rsidRPr="003E2819" w:rsidRDefault="0078787E" w:rsidP="006242E9">
            <w:pPr>
              <w:spacing w:line="276" w:lineRule="auto"/>
              <w:rPr>
                <w:rFonts w:ascii="Segoe UI" w:hAnsi="Segoe UI" w:cs="Segoe UI"/>
                <w:b/>
                <w:bCs/>
                <w:sz w:val="20"/>
                <w:szCs w:val="20"/>
              </w:rPr>
            </w:pPr>
          </w:p>
        </w:tc>
        <w:tc>
          <w:tcPr>
            <w:tcW w:w="6811" w:type="dxa"/>
          </w:tcPr>
          <w:p w14:paraId="57B331CD" w14:textId="77777777" w:rsidR="0078787E" w:rsidRPr="003E2819" w:rsidRDefault="0078787E" w:rsidP="006242E9">
            <w:pPr>
              <w:spacing w:line="276" w:lineRule="auto"/>
              <w:rPr>
                <w:rFonts w:ascii="Segoe UI" w:hAnsi="Segoe UI" w:cs="Segoe UI"/>
                <w:b/>
                <w:bCs/>
                <w:sz w:val="20"/>
                <w:szCs w:val="20"/>
              </w:rPr>
            </w:pPr>
          </w:p>
        </w:tc>
      </w:tr>
      <w:tr w:rsidR="0078787E" w:rsidRPr="003E2819" w14:paraId="65D55AFA" w14:textId="77777777" w:rsidTr="00AE63C8">
        <w:tc>
          <w:tcPr>
            <w:tcW w:w="3395" w:type="dxa"/>
          </w:tcPr>
          <w:p w14:paraId="26D3791C"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Name of Licensee/Manager</w:t>
            </w:r>
          </w:p>
        </w:tc>
        <w:tc>
          <w:tcPr>
            <w:tcW w:w="6811" w:type="dxa"/>
          </w:tcPr>
          <w:p w14:paraId="19D9DEEC" w14:textId="77777777" w:rsidR="0078787E" w:rsidRPr="003E2819" w:rsidRDefault="0078787E" w:rsidP="006242E9">
            <w:pPr>
              <w:spacing w:line="276" w:lineRule="auto"/>
              <w:rPr>
                <w:rFonts w:ascii="Segoe UI" w:hAnsi="Segoe UI" w:cs="Segoe UI"/>
                <w:b/>
                <w:bCs/>
                <w:sz w:val="20"/>
                <w:szCs w:val="20"/>
              </w:rPr>
            </w:pPr>
          </w:p>
          <w:p w14:paraId="5649BC9B" w14:textId="77777777" w:rsidR="0078787E" w:rsidRPr="003E2819" w:rsidRDefault="0078787E" w:rsidP="006242E9">
            <w:pPr>
              <w:spacing w:line="276" w:lineRule="auto"/>
              <w:rPr>
                <w:rFonts w:ascii="Segoe UI" w:hAnsi="Segoe UI" w:cs="Segoe UI"/>
                <w:b/>
                <w:bCs/>
                <w:sz w:val="20"/>
                <w:szCs w:val="20"/>
              </w:rPr>
            </w:pPr>
          </w:p>
        </w:tc>
      </w:tr>
      <w:tr w:rsidR="0078787E" w:rsidRPr="003E2819" w14:paraId="7B9D0B42" w14:textId="77777777" w:rsidTr="00AE63C8">
        <w:tc>
          <w:tcPr>
            <w:tcW w:w="3395" w:type="dxa"/>
          </w:tcPr>
          <w:p w14:paraId="45100C66"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Email</w:t>
            </w:r>
          </w:p>
          <w:p w14:paraId="13B88E42" w14:textId="77777777" w:rsidR="0078787E" w:rsidRPr="003E2819" w:rsidRDefault="0078787E" w:rsidP="006242E9">
            <w:pPr>
              <w:spacing w:line="276" w:lineRule="auto"/>
              <w:rPr>
                <w:rFonts w:ascii="Segoe UI" w:hAnsi="Segoe UI" w:cs="Segoe UI"/>
                <w:b/>
                <w:bCs/>
                <w:sz w:val="20"/>
                <w:szCs w:val="20"/>
              </w:rPr>
            </w:pPr>
          </w:p>
        </w:tc>
        <w:tc>
          <w:tcPr>
            <w:tcW w:w="6811" w:type="dxa"/>
          </w:tcPr>
          <w:p w14:paraId="2A362E5A" w14:textId="77777777" w:rsidR="0078787E" w:rsidRPr="003E2819" w:rsidRDefault="0078787E" w:rsidP="006242E9">
            <w:pPr>
              <w:spacing w:line="276" w:lineRule="auto"/>
              <w:rPr>
                <w:rFonts w:ascii="Segoe UI" w:hAnsi="Segoe UI" w:cs="Segoe UI"/>
                <w:b/>
                <w:bCs/>
                <w:sz w:val="20"/>
                <w:szCs w:val="20"/>
              </w:rPr>
            </w:pPr>
          </w:p>
        </w:tc>
      </w:tr>
      <w:tr w:rsidR="0078787E" w:rsidRPr="003E2819" w14:paraId="66CEC629" w14:textId="77777777" w:rsidTr="00AE63C8">
        <w:tc>
          <w:tcPr>
            <w:tcW w:w="3395" w:type="dxa"/>
          </w:tcPr>
          <w:p w14:paraId="52C5D7A4"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Contact Tel No</w:t>
            </w:r>
          </w:p>
          <w:p w14:paraId="0AEE8161" w14:textId="77777777" w:rsidR="0078787E" w:rsidRPr="003E2819" w:rsidRDefault="0078787E" w:rsidP="006242E9">
            <w:pPr>
              <w:spacing w:line="276" w:lineRule="auto"/>
              <w:rPr>
                <w:rFonts w:ascii="Segoe UI" w:hAnsi="Segoe UI" w:cs="Segoe UI"/>
                <w:b/>
                <w:bCs/>
                <w:sz w:val="20"/>
                <w:szCs w:val="20"/>
              </w:rPr>
            </w:pPr>
          </w:p>
        </w:tc>
        <w:tc>
          <w:tcPr>
            <w:tcW w:w="6811" w:type="dxa"/>
          </w:tcPr>
          <w:p w14:paraId="7AE60EB2" w14:textId="77777777" w:rsidR="0078787E" w:rsidRPr="003E2819" w:rsidRDefault="0078787E" w:rsidP="006242E9">
            <w:pPr>
              <w:spacing w:line="276" w:lineRule="auto"/>
              <w:rPr>
                <w:rFonts w:ascii="Segoe UI" w:hAnsi="Segoe UI" w:cs="Segoe UI"/>
                <w:b/>
                <w:bCs/>
                <w:sz w:val="20"/>
                <w:szCs w:val="20"/>
              </w:rPr>
            </w:pPr>
          </w:p>
        </w:tc>
      </w:tr>
      <w:tr w:rsidR="0078787E" w:rsidRPr="003E2819" w14:paraId="013A0C62" w14:textId="77777777" w:rsidTr="00AE63C8">
        <w:tc>
          <w:tcPr>
            <w:tcW w:w="3395" w:type="dxa"/>
          </w:tcPr>
          <w:p w14:paraId="25950AB5"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Type of business</w:t>
            </w:r>
          </w:p>
          <w:p w14:paraId="61C8863D" w14:textId="77777777" w:rsidR="0078787E" w:rsidRPr="003E2819" w:rsidRDefault="0078787E" w:rsidP="006242E9">
            <w:pPr>
              <w:spacing w:line="276" w:lineRule="auto"/>
              <w:rPr>
                <w:rFonts w:ascii="Segoe UI" w:hAnsi="Segoe UI" w:cs="Segoe UI"/>
                <w:b/>
                <w:bCs/>
                <w:sz w:val="20"/>
                <w:szCs w:val="20"/>
              </w:rPr>
            </w:pPr>
          </w:p>
        </w:tc>
        <w:tc>
          <w:tcPr>
            <w:tcW w:w="6811" w:type="dxa"/>
          </w:tcPr>
          <w:p w14:paraId="64D2ACBF" w14:textId="77777777" w:rsidR="0078787E" w:rsidRPr="003E2819" w:rsidRDefault="0078787E" w:rsidP="006242E9">
            <w:pPr>
              <w:spacing w:line="276" w:lineRule="auto"/>
              <w:rPr>
                <w:rFonts w:ascii="Segoe UI" w:hAnsi="Segoe UI" w:cs="Segoe UI"/>
                <w:b/>
                <w:bCs/>
                <w:sz w:val="20"/>
                <w:szCs w:val="20"/>
              </w:rPr>
            </w:pPr>
          </w:p>
        </w:tc>
      </w:tr>
      <w:tr w:rsidR="0078787E" w:rsidRPr="003E2819" w14:paraId="286D0A42" w14:textId="77777777" w:rsidTr="00AE63C8">
        <w:tc>
          <w:tcPr>
            <w:tcW w:w="3395" w:type="dxa"/>
            <w:vMerge w:val="restart"/>
          </w:tcPr>
          <w:p w14:paraId="2AF9BBC8"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Names of Nominated Persons and their titles who will attend Pubwatch</w:t>
            </w:r>
          </w:p>
        </w:tc>
        <w:tc>
          <w:tcPr>
            <w:tcW w:w="6811" w:type="dxa"/>
          </w:tcPr>
          <w:p w14:paraId="49A5B9A1" w14:textId="77777777" w:rsidR="0078787E" w:rsidRPr="003E2819" w:rsidRDefault="0078787E" w:rsidP="006242E9">
            <w:pPr>
              <w:spacing w:line="276" w:lineRule="auto"/>
              <w:rPr>
                <w:rFonts w:ascii="Segoe UI" w:hAnsi="Segoe UI" w:cs="Segoe UI"/>
                <w:b/>
                <w:bCs/>
                <w:sz w:val="20"/>
                <w:szCs w:val="20"/>
              </w:rPr>
            </w:pPr>
          </w:p>
          <w:p w14:paraId="75CF2FE3" w14:textId="77777777" w:rsidR="0078787E" w:rsidRPr="003E2819" w:rsidRDefault="0078787E" w:rsidP="006242E9">
            <w:pPr>
              <w:spacing w:line="276" w:lineRule="auto"/>
              <w:rPr>
                <w:rFonts w:ascii="Segoe UI" w:hAnsi="Segoe UI" w:cs="Segoe UI"/>
                <w:b/>
                <w:bCs/>
                <w:sz w:val="20"/>
                <w:szCs w:val="20"/>
              </w:rPr>
            </w:pPr>
          </w:p>
        </w:tc>
      </w:tr>
      <w:tr w:rsidR="0078787E" w:rsidRPr="003E2819" w14:paraId="365996FF" w14:textId="77777777" w:rsidTr="00AE63C8">
        <w:tc>
          <w:tcPr>
            <w:tcW w:w="3395" w:type="dxa"/>
            <w:vMerge/>
          </w:tcPr>
          <w:p w14:paraId="7A2F43F0" w14:textId="77777777" w:rsidR="0078787E" w:rsidRPr="003E2819" w:rsidRDefault="0078787E" w:rsidP="006242E9">
            <w:pPr>
              <w:spacing w:line="276" w:lineRule="auto"/>
              <w:rPr>
                <w:rFonts w:ascii="Segoe UI" w:hAnsi="Segoe UI" w:cs="Segoe UI"/>
                <w:b/>
                <w:bCs/>
                <w:sz w:val="20"/>
                <w:szCs w:val="20"/>
              </w:rPr>
            </w:pPr>
          </w:p>
        </w:tc>
        <w:tc>
          <w:tcPr>
            <w:tcW w:w="6811" w:type="dxa"/>
          </w:tcPr>
          <w:p w14:paraId="024E56B6" w14:textId="77777777" w:rsidR="0078787E" w:rsidRPr="003E2819" w:rsidRDefault="0078787E" w:rsidP="006242E9">
            <w:pPr>
              <w:spacing w:line="276" w:lineRule="auto"/>
              <w:rPr>
                <w:rFonts w:ascii="Segoe UI" w:hAnsi="Segoe UI" w:cs="Segoe UI"/>
                <w:b/>
                <w:bCs/>
                <w:sz w:val="20"/>
                <w:szCs w:val="20"/>
              </w:rPr>
            </w:pPr>
          </w:p>
          <w:p w14:paraId="126135CC" w14:textId="77777777" w:rsidR="0078787E" w:rsidRPr="003E2819" w:rsidRDefault="0078787E" w:rsidP="006242E9">
            <w:pPr>
              <w:spacing w:line="276" w:lineRule="auto"/>
              <w:rPr>
                <w:rFonts w:ascii="Segoe UI" w:hAnsi="Segoe UI" w:cs="Segoe UI"/>
                <w:b/>
                <w:bCs/>
                <w:sz w:val="20"/>
                <w:szCs w:val="20"/>
              </w:rPr>
            </w:pPr>
          </w:p>
        </w:tc>
      </w:tr>
      <w:tr w:rsidR="0078787E" w:rsidRPr="003E2819" w14:paraId="526DF538" w14:textId="77777777" w:rsidTr="00AE63C8">
        <w:tc>
          <w:tcPr>
            <w:tcW w:w="3395" w:type="dxa"/>
            <w:vMerge/>
          </w:tcPr>
          <w:p w14:paraId="260294D9" w14:textId="77777777" w:rsidR="0078787E" w:rsidRPr="003E2819" w:rsidRDefault="0078787E" w:rsidP="006242E9">
            <w:pPr>
              <w:spacing w:line="276" w:lineRule="auto"/>
              <w:rPr>
                <w:rFonts w:ascii="Segoe UI" w:hAnsi="Segoe UI" w:cs="Segoe UI"/>
                <w:b/>
                <w:bCs/>
                <w:sz w:val="20"/>
                <w:szCs w:val="20"/>
              </w:rPr>
            </w:pPr>
          </w:p>
        </w:tc>
        <w:tc>
          <w:tcPr>
            <w:tcW w:w="6811" w:type="dxa"/>
          </w:tcPr>
          <w:p w14:paraId="4C150500" w14:textId="77777777" w:rsidR="0078787E" w:rsidRPr="003E2819" w:rsidRDefault="0078787E" w:rsidP="006242E9">
            <w:pPr>
              <w:spacing w:line="276" w:lineRule="auto"/>
              <w:rPr>
                <w:rFonts w:ascii="Segoe UI" w:hAnsi="Segoe UI" w:cs="Segoe UI"/>
                <w:b/>
                <w:bCs/>
                <w:sz w:val="20"/>
                <w:szCs w:val="20"/>
              </w:rPr>
            </w:pPr>
          </w:p>
          <w:p w14:paraId="5D6DA55E" w14:textId="77777777" w:rsidR="0078787E" w:rsidRPr="003E2819" w:rsidRDefault="0078787E" w:rsidP="006242E9">
            <w:pPr>
              <w:spacing w:line="276" w:lineRule="auto"/>
              <w:rPr>
                <w:rFonts w:ascii="Segoe UI" w:hAnsi="Segoe UI" w:cs="Segoe UI"/>
                <w:b/>
                <w:bCs/>
                <w:sz w:val="20"/>
                <w:szCs w:val="20"/>
              </w:rPr>
            </w:pPr>
          </w:p>
        </w:tc>
      </w:tr>
      <w:tr w:rsidR="0078787E" w:rsidRPr="003E2819" w14:paraId="7551EDE0" w14:textId="77777777" w:rsidTr="00AE63C8">
        <w:tc>
          <w:tcPr>
            <w:tcW w:w="3395" w:type="dxa"/>
          </w:tcPr>
          <w:p w14:paraId="5F6538AA" w14:textId="77777777" w:rsidR="0078787E" w:rsidRPr="003E2819" w:rsidRDefault="0078787E" w:rsidP="006242E9">
            <w:pPr>
              <w:spacing w:line="276" w:lineRule="auto"/>
              <w:rPr>
                <w:rFonts w:ascii="Segoe UI" w:hAnsi="Segoe UI" w:cs="Segoe UI"/>
                <w:b/>
                <w:bCs/>
                <w:sz w:val="20"/>
                <w:szCs w:val="20"/>
              </w:rPr>
            </w:pPr>
            <w:r w:rsidRPr="003E2819">
              <w:rPr>
                <w:rFonts w:ascii="Segoe UI" w:hAnsi="Segoe UI" w:cs="Segoe UI"/>
                <w:b/>
                <w:bCs/>
                <w:sz w:val="20"/>
                <w:szCs w:val="20"/>
              </w:rPr>
              <w:t>Type of Premise</w:t>
            </w:r>
          </w:p>
        </w:tc>
        <w:tc>
          <w:tcPr>
            <w:tcW w:w="6811" w:type="dxa"/>
          </w:tcPr>
          <w:p w14:paraId="493BAAFF" w14:textId="77777777" w:rsidR="0078787E" w:rsidRPr="003E2819" w:rsidRDefault="0078787E" w:rsidP="006242E9">
            <w:pPr>
              <w:spacing w:line="276" w:lineRule="auto"/>
              <w:rPr>
                <w:rFonts w:ascii="Segoe UI" w:hAnsi="Segoe UI" w:cs="Segoe UI"/>
                <w:b/>
                <w:bCs/>
                <w:sz w:val="20"/>
                <w:szCs w:val="20"/>
              </w:rPr>
            </w:pPr>
          </w:p>
          <w:p w14:paraId="111BDF4B" w14:textId="77777777" w:rsidR="0078787E" w:rsidRPr="003E2819" w:rsidRDefault="0078787E" w:rsidP="006242E9">
            <w:pPr>
              <w:spacing w:line="276" w:lineRule="auto"/>
              <w:rPr>
                <w:rFonts w:ascii="Segoe UI" w:hAnsi="Segoe UI" w:cs="Segoe UI"/>
                <w:b/>
                <w:bCs/>
                <w:sz w:val="20"/>
                <w:szCs w:val="20"/>
              </w:rPr>
            </w:pPr>
          </w:p>
        </w:tc>
      </w:tr>
    </w:tbl>
    <w:p w14:paraId="631F9BF7" w14:textId="77777777" w:rsidR="0078787E" w:rsidRPr="003E2819" w:rsidRDefault="0078787E" w:rsidP="0078787E">
      <w:pPr>
        <w:spacing w:line="276" w:lineRule="auto"/>
        <w:rPr>
          <w:rFonts w:ascii="Segoe UI" w:hAnsi="Segoe UI" w:cs="Segoe UI"/>
          <w:sz w:val="10"/>
          <w:szCs w:val="10"/>
        </w:rPr>
      </w:pPr>
    </w:p>
    <w:p w14:paraId="4EAF3AA8" w14:textId="77777777" w:rsidR="0078787E" w:rsidRPr="008A6038" w:rsidRDefault="0078787E" w:rsidP="00AE63C8">
      <w:pPr>
        <w:spacing w:line="276" w:lineRule="auto"/>
        <w:ind w:left="-567" w:right="-613"/>
        <w:jc w:val="both"/>
        <w:rPr>
          <w:rFonts w:ascii="Segoe UI" w:hAnsi="Segoe UI" w:cs="Segoe UI"/>
          <w:sz w:val="18"/>
          <w:szCs w:val="18"/>
        </w:rPr>
      </w:pPr>
      <w:r w:rsidRPr="008A6038">
        <w:rPr>
          <w:rFonts w:ascii="Segoe UI" w:hAnsi="Segoe UI" w:cs="Segoe UI"/>
          <w:sz w:val="18"/>
          <w:szCs w:val="18"/>
        </w:rPr>
        <w:t>I/We agree to adhere to the Lincoln Pubwatch Constitution in its entirety.</w:t>
      </w:r>
    </w:p>
    <w:p w14:paraId="336A1666" w14:textId="77777777" w:rsidR="0078787E" w:rsidRPr="008A6038" w:rsidRDefault="0078787E" w:rsidP="00AE63C8">
      <w:pPr>
        <w:spacing w:line="276" w:lineRule="auto"/>
        <w:ind w:left="-567" w:right="-613"/>
        <w:jc w:val="both"/>
        <w:rPr>
          <w:rFonts w:ascii="Segoe UI" w:hAnsi="Segoe UI" w:cs="Segoe UI"/>
          <w:sz w:val="18"/>
          <w:szCs w:val="18"/>
        </w:rPr>
      </w:pPr>
      <w:r w:rsidRPr="008A6038">
        <w:rPr>
          <w:rFonts w:ascii="Segoe UI" w:hAnsi="Segoe UI" w:cs="Segoe UI"/>
          <w:sz w:val="18"/>
          <w:szCs w:val="18"/>
        </w:rPr>
        <w:t>I/We understand that the information used or shared within Lincoln Pubwatch is done so on the understanding that the recipient will adhere to the GDPR principles and under the GDPR Act.  The content of meetings and minutes of said meetings are covered under this agreement and the need for confidentiality is paramount.</w:t>
      </w:r>
    </w:p>
    <w:p w14:paraId="07EA18F4" w14:textId="51F02954" w:rsidR="0078787E" w:rsidRDefault="0078787E" w:rsidP="00AE63C8">
      <w:pPr>
        <w:spacing w:line="276" w:lineRule="auto"/>
        <w:ind w:left="-567" w:right="-613"/>
        <w:jc w:val="both"/>
        <w:rPr>
          <w:rFonts w:ascii="Segoe UI" w:hAnsi="Segoe UI" w:cs="Segoe UI"/>
          <w:sz w:val="18"/>
          <w:szCs w:val="18"/>
        </w:rPr>
      </w:pPr>
      <w:r w:rsidRPr="008A6038">
        <w:rPr>
          <w:rFonts w:ascii="Segoe UI" w:hAnsi="Segoe UI" w:cs="Segoe UI"/>
          <w:sz w:val="18"/>
          <w:szCs w:val="18"/>
        </w:rPr>
        <w:t xml:space="preserve">I/We understand the Codes of Practice for the use of photography files by Licenced Premises and that the photographs are released with the sole intention of preventing and detecting crime in Lincoln </w:t>
      </w:r>
      <w:r w:rsidR="00AE63C8" w:rsidRPr="008A6038">
        <w:rPr>
          <w:rFonts w:ascii="Segoe UI" w:hAnsi="Segoe UI" w:cs="Segoe UI"/>
          <w:sz w:val="18"/>
          <w:szCs w:val="18"/>
        </w:rPr>
        <w:t>Pubwatch area</w:t>
      </w:r>
      <w:r w:rsidRPr="008A6038">
        <w:rPr>
          <w:rFonts w:ascii="Segoe UI" w:hAnsi="Segoe UI" w:cs="Segoe UI"/>
          <w:sz w:val="18"/>
          <w:szCs w:val="18"/>
        </w:rPr>
        <w:t>; files will only be released to members of Lincoln Pubwatch upon receipt of the signature of the licensee or his/her manager; the Licensee must accept full responsibility for all data provided by the scheme and that all data is not permitted to be shared with non-members.</w:t>
      </w:r>
    </w:p>
    <w:tbl>
      <w:tblPr>
        <w:tblStyle w:val="TableGrid"/>
        <w:tblW w:w="10065" w:type="dxa"/>
        <w:tblInd w:w="-572" w:type="dxa"/>
        <w:tblLook w:val="04A0" w:firstRow="1" w:lastRow="0" w:firstColumn="1" w:lastColumn="0" w:noHBand="0" w:noVBand="1"/>
      </w:tblPr>
      <w:tblGrid>
        <w:gridCol w:w="1850"/>
        <w:gridCol w:w="2828"/>
        <w:gridCol w:w="2410"/>
        <w:gridCol w:w="2977"/>
      </w:tblGrid>
      <w:tr w:rsidR="00561F69" w:rsidRPr="003E2819" w14:paraId="123C1F8B" w14:textId="75652816" w:rsidTr="00561F69">
        <w:trPr>
          <w:trHeight w:val="397"/>
        </w:trPr>
        <w:tc>
          <w:tcPr>
            <w:tcW w:w="1850" w:type="dxa"/>
          </w:tcPr>
          <w:p w14:paraId="3ACC1093" w14:textId="77777777" w:rsidR="00561F69" w:rsidRPr="003E2819" w:rsidRDefault="00561F69" w:rsidP="006242E9">
            <w:pPr>
              <w:spacing w:line="276" w:lineRule="auto"/>
              <w:rPr>
                <w:rFonts w:ascii="Segoe UI" w:hAnsi="Segoe UI" w:cs="Segoe UI"/>
                <w:sz w:val="20"/>
                <w:szCs w:val="20"/>
              </w:rPr>
            </w:pPr>
            <w:r w:rsidRPr="003E2819">
              <w:rPr>
                <w:rFonts w:ascii="Segoe UI" w:hAnsi="Segoe UI" w:cs="Segoe UI"/>
                <w:sz w:val="20"/>
                <w:szCs w:val="20"/>
              </w:rPr>
              <w:t>Signature</w:t>
            </w:r>
          </w:p>
          <w:p w14:paraId="41A49944" w14:textId="77777777" w:rsidR="00561F69" w:rsidRPr="003E2819" w:rsidRDefault="00561F69" w:rsidP="006242E9">
            <w:pPr>
              <w:spacing w:line="276" w:lineRule="auto"/>
              <w:rPr>
                <w:rFonts w:ascii="Segoe UI" w:hAnsi="Segoe UI" w:cs="Segoe UI"/>
                <w:sz w:val="20"/>
                <w:szCs w:val="20"/>
              </w:rPr>
            </w:pPr>
          </w:p>
        </w:tc>
        <w:tc>
          <w:tcPr>
            <w:tcW w:w="2828" w:type="dxa"/>
          </w:tcPr>
          <w:p w14:paraId="62989294" w14:textId="77777777" w:rsidR="00561F69" w:rsidRPr="003E2819" w:rsidRDefault="00561F69" w:rsidP="006242E9">
            <w:pPr>
              <w:spacing w:line="276" w:lineRule="auto"/>
              <w:rPr>
                <w:rFonts w:ascii="Segoe UI" w:hAnsi="Segoe UI" w:cs="Segoe UI"/>
                <w:sz w:val="20"/>
                <w:szCs w:val="20"/>
              </w:rPr>
            </w:pPr>
          </w:p>
        </w:tc>
        <w:tc>
          <w:tcPr>
            <w:tcW w:w="2410" w:type="dxa"/>
          </w:tcPr>
          <w:p w14:paraId="0259CD98" w14:textId="6292302C" w:rsidR="00561F69" w:rsidRPr="003E2819" w:rsidRDefault="00561F69" w:rsidP="006242E9">
            <w:pPr>
              <w:spacing w:line="276" w:lineRule="auto"/>
              <w:rPr>
                <w:rFonts w:ascii="Segoe UI" w:hAnsi="Segoe UI" w:cs="Segoe UI"/>
                <w:sz w:val="20"/>
                <w:szCs w:val="20"/>
              </w:rPr>
            </w:pPr>
            <w:r>
              <w:rPr>
                <w:rFonts w:ascii="Segoe UI" w:hAnsi="Segoe UI" w:cs="Segoe UI"/>
                <w:sz w:val="20"/>
                <w:szCs w:val="20"/>
              </w:rPr>
              <w:t>Name (Licensee/Manager)</w:t>
            </w:r>
          </w:p>
        </w:tc>
        <w:tc>
          <w:tcPr>
            <w:tcW w:w="2977" w:type="dxa"/>
          </w:tcPr>
          <w:p w14:paraId="44BFCA9B" w14:textId="77777777" w:rsidR="00561F69" w:rsidRDefault="00561F69" w:rsidP="006242E9">
            <w:pPr>
              <w:spacing w:line="276" w:lineRule="auto"/>
              <w:rPr>
                <w:rFonts w:ascii="Segoe UI" w:hAnsi="Segoe UI" w:cs="Segoe UI"/>
                <w:sz w:val="20"/>
                <w:szCs w:val="20"/>
              </w:rPr>
            </w:pPr>
          </w:p>
        </w:tc>
      </w:tr>
      <w:tr w:rsidR="00561F69" w:rsidRPr="003E2819" w14:paraId="083085E1" w14:textId="0CCC6478" w:rsidTr="00561F69">
        <w:trPr>
          <w:trHeight w:val="284"/>
        </w:trPr>
        <w:tc>
          <w:tcPr>
            <w:tcW w:w="1850" w:type="dxa"/>
          </w:tcPr>
          <w:p w14:paraId="2792E0ED" w14:textId="2776EF1D" w:rsidR="00561F69" w:rsidRDefault="00561F69" w:rsidP="006242E9">
            <w:pPr>
              <w:spacing w:line="276" w:lineRule="auto"/>
              <w:rPr>
                <w:rFonts w:ascii="Segoe UI" w:hAnsi="Segoe UI" w:cs="Segoe UI"/>
                <w:sz w:val="20"/>
                <w:szCs w:val="20"/>
              </w:rPr>
            </w:pPr>
            <w:r>
              <w:rPr>
                <w:rFonts w:ascii="Segoe UI" w:hAnsi="Segoe UI" w:cs="Segoe UI"/>
                <w:sz w:val="20"/>
                <w:szCs w:val="20"/>
              </w:rPr>
              <w:t>Name of Premise</w:t>
            </w:r>
          </w:p>
          <w:p w14:paraId="48CBBE3C" w14:textId="77777777" w:rsidR="00561F69" w:rsidRPr="003E2819" w:rsidRDefault="00561F69" w:rsidP="006242E9">
            <w:pPr>
              <w:spacing w:line="276" w:lineRule="auto"/>
              <w:rPr>
                <w:rFonts w:ascii="Segoe UI" w:hAnsi="Segoe UI" w:cs="Segoe UI"/>
                <w:sz w:val="20"/>
                <w:szCs w:val="20"/>
              </w:rPr>
            </w:pPr>
          </w:p>
        </w:tc>
        <w:tc>
          <w:tcPr>
            <w:tcW w:w="2828" w:type="dxa"/>
          </w:tcPr>
          <w:p w14:paraId="4B4DF157" w14:textId="77777777" w:rsidR="00561F69" w:rsidRPr="003E2819" w:rsidRDefault="00561F69" w:rsidP="006242E9">
            <w:pPr>
              <w:spacing w:line="276" w:lineRule="auto"/>
              <w:rPr>
                <w:rFonts w:ascii="Segoe UI" w:hAnsi="Segoe UI" w:cs="Segoe UI"/>
                <w:sz w:val="20"/>
                <w:szCs w:val="20"/>
              </w:rPr>
            </w:pPr>
          </w:p>
        </w:tc>
        <w:tc>
          <w:tcPr>
            <w:tcW w:w="2410" w:type="dxa"/>
          </w:tcPr>
          <w:p w14:paraId="5304A535" w14:textId="786521CF" w:rsidR="00561F69" w:rsidRPr="003E2819" w:rsidRDefault="00561F69" w:rsidP="006242E9">
            <w:pPr>
              <w:spacing w:line="276" w:lineRule="auto"/>
              <w:rPr>
                <w:rFonts w:ascii="Segoe UI" w:hAnsi="Segoe UI" w:cs="Segoe UI"/>
                <w:sz w:val="20"/>
                <w:szCs w:val="20"/>
              </w:rPr>
            </w:pPr>
            <w:r>
              <w:rPr>
                <w:rFonts w:ascii="Segoe UI" w:hAnsi="Segoe UI" w:cs="Segoe UI"/>
                <w:sz w:val="20"/>
                <w:szCs w:val="20"/>
              </w:rPr>
              <w:t>Date</w:t>
            </w:r>
          </w:p>
        </w:tc>
        <w:tc>
          <w:tcPr>
            <w:tcW w:w="2977" w:type="dxa"/>
          </w:tcPr>
          <w:p w14:paraId="18370000" w14:textId="77777777" w:rsidR="00561F69" w:rsidRDefault="00561F69" w:rsidP="006242E9">
            <w:pPr>
              <w:spacing w:line="276" w:lineRule="auto"/>
              <w:rPr>
                <w:rFonts w:ascii="Segoe UI" w:hAnsi="Segoe UI" w:cs="Segoe UI"/>
                <w:sz w:val="20"/>
                <w:szCs w:val="20"/>
              </w:rPr>
            </w:pPr>
          </w:p>
        </w:tc>
      </w:tr>
    </w:tbl>
    <w:p w14:paraId="19AD3B71" w14:textId="77777777" w:rsidR="00E667DD" w:rsidRDefault="00E667DD" w:rsidP="00E667DD">
      <w:pPr>
        <w:spacing w:after="0" w:line="276" w:lineRule="auto"/>
        <w:ind w:left="-567" w:right="-613"/>
        <w:rPr>
          <w:rFonts w:ascii="Segoe UI" w:hAnsi="Segoe UI" w:cs="Segoe UI"/>
          <w:i/>
          <w:iCs/>
          <w:sz w:val="18"/>
          <w:szCs w:val="18"/>
        </w:rPr>
      </w:pPr>
    </w:p>
    <w:p w14:paraId="1DB3E6B1" w14:textId="0A94C6E0" w:rsidR="008A6038" w:rsidRPr="008A6038" w:rsidRDefault="008A6038" w:rsidP="00E667DD">
      <w:pPr>
        <w:spacing w:after="0" w:line="276" w:lineRule="auto"/>
        <w:ind w:left="-567" w:right="-613"/>
        <w:jc w:val="center"/>
        <w:rPr>
          <w:rFonts w:ascii="Segoe UI" w:hAnsi="Segoe UI" w:cs="Segoe UI"/>
          <w:i/>
          <w:iCs/>
          <w:sz w:val="18"/>
          <w:szCs w:val="18"/>
        </w:rPr>
      </w:pPr>
      <w:r w:rsidRPr="008A6038">
        <w:rPr>
          <w:rFonts w:ascii="Segoe UI" w:hAnsi="Segoe UI" w:cs="Segoe UI"/>
          <w:i/>
          <w:iCs/>
          <w:sz w:val="18"/>
          <w:szCs w:val="18"/>
        </w:rPr>
        <w:t xml:space="preserve">One </w:t>
      </w:r>
      <w:r w:rsidR="00E667DD">
        <w:rPr>
          <w:rFonts w:ascii="Segoe UI" w:hAnsi="Segoe UI" w:cs="Segoe UI"/>
          <w:i/>
          <w:iCs/>
          <w:sz w:val="18"/>
          <w:szCs w:val="18"/>
        </w:rPr>
        <w:t>form</w:t>
      </w:r>
      <w:r w:rsidRPr="008A6038">
        <w:rPr>
          <w:rFonts w:ascii="Segoe UI" w:hAnsi="Segoe UI" w:cs="Segoe UI"/>
          <w:i/>
          <w:iCs/>
          <w:sz w:val="18"/>
          <w:szCs w:val="18"/>
        </w:rPr>
        <w:t xml:space="preserve"> to be completed, signed  and returned to Lincoln Pubwatch and a copy to be retained by the </w:t>
      </w:r>
      <w:proofErr w:type="spellStart"/>
      <w:r w:rsidRPr="008A6038">
        <w:rPr>
          <w:rFonts w:ascii="Segoe UI" w:hAnsi="Segoe UI" w:cs="Segoe UI"/>
          <w:i/>
          <w:iCs/>
          <w:sz w:val="18"/>
          <w:szCs w:val="18"/>
        </w:rPr>
        <w:t>Lincenced</w:t>
      </w:r>
      <w:proofErr w:type="spellEnd"/>
      <w:r w:rsidRPr="008A6038">
        <w:rPr>
          <w:rFonts w:ascii="Segoe UI" w:hAnsi="Segoe UI" w:cs="Segoe UI"/>
          <w:i/>
          <w:iCs/>
          <w:sz w:val="18"/>
          <w:szCs w:val="18"/>
        </w:rPr>
        <w:t xml:space="preserve"> Premise.</w:t>
      </w:r>
    </w:p>
    <w:sectPr w:rsidR="008A6038" w:rsidRPr="008A6038" w:rsidSect="0078787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42B5" w14:textId="77777777" w:rsidR="00317F81" w:rsidRDefault="00317F81" w:rsidP="008D5828">
      <w:pPr>
        <w:spacing w:after="0" w:line="240" w:lineRule="auto"/>
      </w:pPr>
      <w:r>
        <w:separator/>
      </w:r>
    </w:p>
  </w:endnote>
  <w:endnote w:type="continuationSeparator" w:id="0">
    <w:p w14:paraId="04CCF6A8" w14:textId="77777777" w:rsidR="00317F81" w:rsidRDefault="00317F81" w:rsidP="008D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EE69" w14:textId="2464E94B" w:rsidR="008D5828" w:rsidRDefault="008D5828">
    <w:pPr>
      <w:pStyle w:val="Footer"/>
      <w:rPr>
        <w:rFonts w:ascii="Segoe UI" w:hAnsi="Segoe UI" w:cs="Segoe UI"/>
        <w:sz w:val="16"/>
        <w:szCs w:val="16"/>
        <w:lang w:val="en-US"/>
      </w:rPr>
    </w:pPr>
    <w:r>
      <w:rPr>
        <w:rFonts w:ascii="Segoe UI" w:hAnsi="Segoe UI" w:cs="Segoe UI"/>
        <w:sz w:val="16"/>
        <w:szCs w:val="16"/>
        <w:lang w:val="en-US"/>
      </w:rPr>
      <w:t>_______________________________________________________________________________________________________________________________________</w:t>
    </w:r>
  </w:p>
  <w:p w14:paraId="4E56BA49" w14:textId="77777777" w:rsidR="008D5828" w:rsidRDefault="008D5828">
    <w:pPr>
      <w:pStyle w:val="Footer"/>
      <w:rPr>
        <w:rFonts w:ascii="Segoe UI" w:hAnsi="Segoe UI" w:cs="Segoe UI"/>
        <w:sz w:val="16"/>
        <w:szCs w:val="16"/>
        <w:lang w:val="en-US"/>
      </w:rPr>
    </w:pPr>
  </w:p>
  <w:p w14:paraId="497A95A7" w14:textId="29361463" w:rsidR="008D5828" w:rsidRPr="008D5828" w:rsidRDefault="008D5828">
    <w:pPr>
      <w:pStyle w:val="Footer"/>
      <w:rPr>
        <w:rFonts w:ascii="Segoe UI" w:hAnsi="Segoe UI" w:cs="Segoe UI"/>
        <w:sz w:val="16"/>
        <w:szCs w:val="16"/>
        <w:lang w:val="en-US"/>
      </w:rPr>
    </w:pPr>
    <w:r w:rsidRPr="008D5828">
      <w:rPr>
        <w:rFonts w:ascii="Segoe UI" w:hAnsi="Segoe UI" w:cs="Segoe UI"/>
        <w:sz w:val="16"/>
        <w:szCs w:val="16"/>
        <w:lang w:val="en-US"/>
      </w:rPr>
      <w:t>Lincoln Pubwatch Constitution</w:t>
    </w:r>
    <w:r w:rsidRPr="008D5828">
      <w:rPr>
        <w:rFonts w:ascii="Segoe UI" w:hAnsi="Segoe UI" w:cs="Segoe UI"/>
        <w:sz w:val="16"/>
        <w:szCs w:val="16"/>
        <w:lang w:val="en-US"/>
      </w:rPr>
      <w:tab/>
    </w:r>
    <w:r w:rsidRPr="008D5828">
      <w:rPr>
        <w:rFonts w:ascii="Segoe UI" w:hAnsi="Segoe UI" w:cs="Segoe UI"/>
        <w:sz w:val="16"/>
        <w:szCs w:val="16"/>
        <w:lang w:val="en-US"/>
      </w:rPr>
      <w:tab/>
    </w:r>
  </w:p>
  <w:p w14:paraId="7D01A99A" w14:textId="5B04A56A" w:rsidR="008D5828" w:rsidRPr="008D5828" w:rsidRDefault="00C05D9F">
    <w:pPr>
      <w:pStyle w:val="Footer"/>
      <w:rPr>
        <w:rFonts w:ascii="Segoe UI" w:hAnsi="Segoe UI" w:cs="Segoe UI"/>
        <w:sz w:val="16"/>
        <w:szCs w:val="16"/>
        <w:lang w:val="en-US"/>
      </w:rPr>
    </w:pPr>
    <w:r>
      <w:rPr>
        <w:rFonts w:ascii="Segoe UI" w:hAnsi="Segoe UI" w:cs="Segoe UI"/>
        <w:sz w:val="16"/>
        <w:szCs w:val="16"/>
        <w:lang w:val="en-US"/>
      </w:rPr>
      <w:t>FINAL</w:t>
    </w:r>
    <w:r w:rsidR="00D962A3">
      <w:rPr>
        <w:rFonts w:ascii="Segoe UI" w:hAnsi="Segoe UI" w:cs="Segoe UI"/>
        <w:sz w:val="16"/>
        <w:szCs w:val="16"/>
        <w:lang w:val="en-US"/>
      </w:rPr>
      <w:t xml:space="preserve"> </w:t>
    </w:r>
    <w:r w:rsidR="008D5828" w:rsidRPr="008D5828">
      <w:rPr>
        <w:rFonts w:ascii="Segoe UI" w:hAnsi="Segoe UI" w:cs="Segoe UI"/>
        <w:sz w:val="16"/>
        <w:szCs w:val="16"/>
        <w:lang w:val="en-US"/>
      </w:rPr>
      <w:t xml:space="preserve">Issue </w:t>
    </w:r>
    <w:r>
      <w:rPr>
        <w:rFonts w:ascii="Segoe UI" w:hAnsi="Segoe UI" w:cs="Segoe UI"/>
        <w:sz w:val="16"/>
        <w:szCs w:val="16"/>
        <w:lang w:val="en-US"/>
      </w:rPr>
      <w:t>5</w:t>
    </w:r>
    <w:r w:rsidR="008D5828" w:rsidRPr="008D5828">
      <w:rPr>
        <w:rFonts w:ascii="Segoe UI" w:hAnsi="Segoe UI" w:cs="Segoe UI"/>
        <w:sz w:val="16"/>
        <w:szCs w:val="16"/>
        <w:lang w:val="en-US"/>
      </w:rPr>
      <w:t xml:space="preserve">:  </w:t>
    </w:r>
    <w:r>
      <w:rPr>
        <w:rFonts w:ascii="Segoe UI" w:hAnsi="Segoe UI" w:cs="Segoe UI"/>
        <w:sz w:val="16"/>
        <w:szCs w:val="16"/>
        <w:lang w:val="en-US"/>
      </w:rPr>
      <w:t>February 2022</w:t>
    </w:r>
    <w:r w:rsidR="008D5828" w:rsidRPr="008D5828">
      <w:rPr>
        <w:rFonts w:ascii="Segoe UI" w:hAnsi="Segoe UI" w:cs="Segoe UI"/>
        <w:sz w:val="16"/>
        <w:szCs w:val="16"/>
        <w:lang w:val="en-US"/>
      </w:rPr>
      <w:tab/>
    </w:r>
    <w:r w:rsidR="008D5828" w:rsidRPr="008D5828">
      <w:rPr>
        <w:rFonts w:ascii="Segoe UI" w:hAnsi="Segoe UI" w:cs="Segoe UI"/>
        <w:sz w:val="16"/>
        <w:szCs w:val="16"/>
        <w:lang w:val="en-US"/>
      </w:rPr>
      <w:tab/>
      <w:t xml:space="preserve">Page </w:t>
    </w:r>
    <w:r w:rsidR="008D5828">
      <w:rPr>
        <w:rFonts w:ascii="Segoe UI" w:hAnsi="Segoe UI" w:cs="Segoe UI"/>
        <w:sz w:val="16"/>
        <w:szCs w:val="16"/>
        <w:lang w:val="en-US"/>
      </w:rPr>
      <w:fldChar w:fldCharType="begin"/>
    </w:r>
    <w:r w:rsidR="008D5828">
      <w:rPr>
        <w:rFonts w:ascii="Segoe UI" w:hAnsi="Segoe UI" w:cs="Segoe UI"/>
        <w:sz w:val="16"/>
        <w:szCs w:val="16"/>
        <w:lang w:val="en-US"/>
      </w:rPr>
      <w:instrText xml:space="preserve"> PAGE   \* MERGEFORMAT </w:instrText>
    </w:r>
    <w:r w:rsidR="008D5828">
      <w:rPr>
        <w:rFonts w:ascii="Segoe UI" w:hAnsi="Segoe UI" w:cs="Segoe UI"/>
        <w:sz w:val="16"/>
        <w:szCs w:val="16"/>
        <w:lang w:val="en-US"/>
      </w:rPr>
      <w:fldChar w:fldCharType="separate"/>
    </w:r>
    <w:r w:rsidR="008D5828">
      <w:rPr>
        <w:rFonts w:ascii="Segoe UI" w:hAnsi="Segoe UI" w:cs="Segoe UI"/>
        <w:noProof/>
        <w:sz w:val="16"/>
        <w:szCs w:val="16"/>
        <w:lang w:val="en-US"/>
      </w:rPr>
      <w:t>4</w:t>
    </w:r>
    <w:r w:rsidR="008D5828">
      <w:rPr>
        <w:rFonts w:ascii="Segoe UI" w:hAnsi="Segoe UI" w:cs="Segoe UI"/>
        <w:sz w:val="16"/>
        <w:szCs w:val="16"/>
        <w:lang w:val="en-US"/>
      </w:rPr>
      <w:fldChar w:fldCharType="end"/>
    </w:r>
  </w:p>
  <w:p w14:paraId="4D1374BC" w14:textId="5F8B45CD" w:rsidR="008D5828" w:rsidRPr="008D5828" w:rsidRDefault="008D5828">
    <w:pPr>
      <w:pStyle w:val="Footer"/>
      <w:rPr>
        <w:rFonts w:ascii="Segoe UI" w:hAnsi="Segoe UI" w:cs="Segoe UI"/>
        <w:sz w:val="16"/>
        <w:szCs w:val="16"/>
        <w:lang w:val="en-US"/>
      </w:rPr>
    </w:pPr>
    <w:r w:rsidRPr="008D5828">
      <w:rPr>
        <w:rFonts w:ascii="Segoe UI" w:hAnsi="Segoe UI" w:cs="Segoe UI"/>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E54F" w14:textId="77777777" w:rsidR="00317F81" w:rsidRDefault="00317F81" w:rsidP="008D5828">
      <w:pPr>
        <w:spacing w:after="0" w:line="240" w:lineRule="auto"/>
      </w:pPr>
      <w:r>
        <w:separator/>
      </w:r>
    </w:p>
  </w:footnote>
  <w:footnote w:type="continuationSeparator" w:id="0">
    <w:p w14:paraId="59DAB2FA" w14:textId="77777777" w:rsidR="00317F81" w:rsidRDefault="00317F81" w:rsidP="008D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6DD"/>
    <w:multiLevelType w:val="hybridMultilevel"/>
    <w:tmpl w:val="0AFEF680"/>
    <w:lvl w:ilvl="0" w:tplc="08090001">
      <w:start w:val="1"/>
      <w:numFmt w:val="bullet"/>
      <w:lvlText w:val=""/>
      <w:lvlJc w:val="left"/>
      <w:pPr>
        <w:ind w:left="2978" w:hanging="360"/>
      </w:pPr>
      <w:rPr>
        <w:rFonts w:ascii="Symbol" w:hAnsi="Symbol" w:hint="default"/>
      </w:rPr>
    </w:lvl>
    <w:lvl w:ilvl="1" w:tplc="08090003" w:tentative="1">
      <w:start w:val="1"/>
      <w:numFmt w:val="bullet"/>
      <w:lvlText w:val="o"/>
      <w:lvlJc w:val="left"/>
      <w:pPr>
        <w:ind w:left="3698" w:hanging="360"/>
      </w:pPr>
      <w:rPr>
        <w:rFonts w:ascii="Courier New" w:hAnsi="Courier New" w:cs="Courier New" w:hint="default"/>
      </w:rPr>
    </w:lvl>
    <w:lvl w:ilvl="2" w:tplc="08090005" w:tentative="1">
      <w:start w:val="1"/>
      <w:numFmt w:val="bullet"/>
      <w:lvlText w:val=""/>
      <w:lvlJc w:val="left"/>
      <w:pPr>
        <w:ind w:left="4418" w:hanging="360"/>
      </w:pPr>
      <w:rPr>
        <w:rFonts w:ascii="Wingdings" w:hAnsi="Wingdings" w:hint="default"/>
      </w:rPr>
    </w:lvl>
    <w:lvl w:ilvl="3" w:tplc="08090001" w:tentative="1">
      <w:start w:val="1"/>
      <w:numFmt w:val="bullet"/>
      <w:lvlText w:val=""/>
      <w:lvlJc w:val="left"/>
      <w:pPr>
        <w:ind w:left="5138" w:hanging="360"/>
      </w:pPr>
      <w:rPr>
        <w:rFonts w:ascii="Symbol" w:hAnsi="Symbol" w:hint="default"/>
      </w:rPr>
    </w:lvl>
    <w:lvl w:ilvl="4" w:tplc="08090003" w:tentative="1">
      <w:start w:val="1"/>
      <w:numFmt w:val="bullet"/>
      <w:lvlText w:val="o"/>
      <w:lvlJc w:val="left"/>
      <w:pPr>
        <w:ind w:left="5858" w:hanging="360"/>
      </w:pPr>
      <w:rPr>
        <w:rFonts w:ascii="Courier New" w:hAnsi="Courier New" w:cs="Courier New" w:hint="default"/>
      </w:rPr>
    </w:lvl>
    <w:lvl w:ilvl="5" w:tplc="08090005" w:tentative="1">
      <w:start w:val="1"/>
      <w:numFmt w:val="bullet"/>
      <w:lvlText w:val=""/>
      <w:lvlJc w:val="left"/>
      <w:pPr>
        <w:ind w:left="6578" w:hanging="360"/>
      </w:pPr>
      <w:rPr>
        <w:rFonts w:ascii="Wingdings" w:hAnsi="Wingdings" w:hint="default"/>
      </w:rPr>
    </w:lvl>
    <w:lvl w:ilvl="6" w:tplc="08090001" w:tentative="1">
      <w:start w:val="1"/>
      <w:numFmt w:val="bullet"/>
      <w:lvlText w:val=""/>
      <w:lvlJc w:val="left"/>
      <w:pPr>
        <w:ind w:left="7298" w:hanging="360"/>
      </w:pPr>
      <w:rPr>
        <w:rFonts w:ascii="Symbol" w:hAnsi="Symbol" w:hint="default"/>
      </w:rPr>
    </w:lvl>
    <w:lvl w:ilvl="7" w:tplc="08090003" w:tentative="1">
      <w:start w:val="1"/>
      <w:numFmt w:val="bullet"/>
      <w:lvlText w:val="o"/>
      <w:lvlJc w:val="left"/>
      <w:pPr>
        <w:ind w:left="8018" w:hanging="360"/>
      </w:pPr>
      <w:rPr>
        <w:rFonts w:ascii="Courier New" w:hAnsi="Courier New" w:cs="Courier New" w:hint="default"/>
      </w:rPr>
    </w:lvl>
    <w:lvl w:ilvl="8" w:tplc="08090005" w:tentative="1">
      <w:start w:val="1"/>
      <w:numFmt w:val="bullet"/>
      <w:lvlText w:val=""/>
      <w:lvlJc w:val="left"/>
      <w:pPr>
        <w:ind w:left="8738" w:hanging="360"/>
      </w:pPr>
      <w:rPr>
        <w:rFonts w:ascii="Wingdings" w:hAnsi="Wingdings" w:hint="default"/>
      </w:rPr>
    </w:lvl>
  </w:abstractNum>
  <w:abstractNum w:abstractNumId="1" w15:restartNumberingAfterBreak="0">
    <w:nsid w:val="16131C30"/>
    <w:multiLevelType w:val="multilevel"/>
    <w:tmpl w:val="881C20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none"/>
      <w:lvlText w:val="6.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E6C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9147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224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AC195C"/>
    <w:multiLevelType w:val="hybridMultilevel"/>
    <w:tmpl w:val="11762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477EB"/>
    <w:multiLevelType w:val="hybridMultilevel"/>
    <w:tmpl w:val="8B0266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7E0552A"/>
    <w:multiLevelType w:val="hybridMultilevel"/>
    <w:tmpl w:val="F7D8BE2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8" w15:restartNumberingAfterBreak="0">
    <w:nsid w:val="440A768C"/>
    <w:multiLevelType w:val="hybridMultilevel"/>
    <w:tmpl w:val="359C0452"/>
    <w:lvl w:ilvl="0" w:tplc="08090001">
      <w:start w:val="1"/>
      <w:numFmt w:val="bullet"/>
      <w:lvlText w:val=""/>
      <w:lvlJc w:val="left"/>
      <w:pPr>
        <w:ind w:left="2312" w:hanging="360"/>
      </w:pPr>
      <w:rPr>
        <w:rFonts w:ascii="Symbol" w:hAnsi="Symbol" w:hint="default"/>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9" w15:restartNumberingAfterBreak="0">
    <w:nsid w:val="482915DF"/>
    <w:multiLevelType w:val="hybridMultilevel"/>
    <w:tmpl w:val="61FA4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3542FC"/>
    <w:multiLevelType w:val="hybridMultilevel"/>
    <w:tmpl w:val="E996A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D3D754F"/>
    <w:multiLevelType w:val="hybridMultilevel"/>
    <w:tmpl w:val="52E0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B56F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51C77BD1"/>
    <w:multiLevelType w:val="multilevel"/>
    <w:tmpl w:val="153CFE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none"/>
      <w:lvlText w:val="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3D1FC2"/>
    <w:multiLevelType w:val="hybridMultilevel"/>
    <w:tmpl w:val="F424A4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23141B2"/>
    <w:multiLevelType w:val="hybridMultilevel"/>
    <w:tmpl w:val="16CCC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702C3F"/>
    <w:multiLevelType w:val="hybridMultilevel"/>
    <w:tmpl w:val="5B983C36"/>
    <w:lvl w:ilvl="0" w:tplc="DEB68056">
      <w:start w:val="1"/>
      <w:numFmt w:val="decimal"/>
      <w:lvlText w:val="%1."/>
      <w:lvlJc w:val="left"/>
      <w:pPr>
        <w:ind w:left="720" w:hanging="360"/>
      </w:pPr>
      <w:rPr>
        <w:rFonts w:hint="default"/>
      </w:rPr>
    </w:lvl>
    <w:lvl w:ilvl="1" w:tplc="D5EE9C70" w:tentative="1">
      <w:start w:val="1"/>
      <w:numFmt w:val="lowerLetter"/>
      <w:lvlText w:val="%2."/>
      <w:lvlJc w:val="left"/>
      <w:pPr>
        <w:ind w:left="1440" w:hanging="360"/>
      </w:pPr>
    </w:lvl>
    <w:lvl w:ilvl="2" w:tplc="F5927A3A">
      <w:start w:val="1"/>
      <w:numFmt w:val="lowerRoman"/>
      <w:lvlText w:val="%3."/>
      <w:lvlJc w:val="right"/>
      <w:pPr>
        <w:ind w:left="2160" w:hanging="180"/>
      </w:pPr>
    </w:lvl>
    <w:lvl w:ilvl="3" w:tplc="93A0FD70" w:tentative="1">
      <w:start w:val="1"/>
      <w:numFmt w:val="decimal"/>
      <w:lvlText w:val="%4."/>
      <w:lvlJc w:val="left"/>
      <w:pPr>
        <w:ind w:left="2880" w:hanging="360"/>
      </w:pPr>
    </w:lvl>
    <w:lvl w:ilvl="4" w:tplc="46E63A76" w:tentative="1">
      <w:start w:val="1"/>
      <w:numFmt w:val="lowerLetter"/>
      <w:lvlText w:val="%5."/>
      <w:lvlJc w:val="left"/>
      <w:pPr>
        <w:ind w:left="3600" w:hanging="360"/>
      </w:pPr>
    </w:lvl>
    <w:lvl w:ilvl="5" w:tplc="3C40F5C4" w:tentative="1">
      <w:start w:val="1"/>
      <w:numFmt w:val="lowerRoman"/>
      <w:lvlText w:val="%6."/>
      <w:lvlJc w:val="right"/>
      <w:pPr>
        <w:ind w:left="4320" w:hanging="180"/>
      </w:pPr>
    </w:lvl>
    <w:lvl w:ilvl="6" w:tplc="1F0C57BA" w:tentative="1">
      <w:start w:val="1"/>
      <w:numFmt w:val="decimal"/>
      <w:lvlText w:val="%7."/>
      <w:lvlJc w:val="left"/>
      <w:pPr>
        <w:ind w:left="5040" w:hanging="360"/>
      </w:pPr>
    </w:lvl>
    <w:lvl w:ilvl="7" w:tplc="0F266362" w:tentative="1">
      <w:start w:val="1"/>
      <w:numFmt w:val="lowerLetter"/>
      <w:lvlText w:val="%8."/>
      <w:lvlJc w:val="left"/>
      <w:pPr>
        <w:ind w:left="5760" w:hanging="360"/>
      </w:pPr>
    </w:lvl>
    <w:lvl w:ilvl="8" w:tplc="09A44050" w:tentative="1">
      <w:start w:val="1"/>
      <w:numFmt w:val="lowerRoman"/>
      <w:lvlText w:val="%9."/>
      <w:lvlJc w:val="right"/>
      <w:pPr>
        <w:ind w:left="6480" w:hanging="180"/>
      </w:pPr>
    </w:lvl>
  </w:abstractNum>
  <w:abstractNum w:abstractNumId="17" w15:restartNumberingAfterBreak="0">
    <w:nsid w:val="64391E26"/>
    <w:multiLevelType w:val="hybridMultilevel"/>
    <w:tmpl w:val="90708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BC40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B58EC"/>
    <w:multiLevelType w:val="hybridMultilevel"/>
    <w:tmpl w:val="450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B3774"/>
    <w:multiLevelType w:val="hybridMultilevel"/>
    <w:tmpl w:val="2C284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8"/>
  </w:num>
  <w:num w:numId="4">
    <w:abstractNumId w:val="7"/>
  </w:num>
  <w:num w:numId="5">
    <w:abstractNumId w:val="0"/>
  </w:num>
  <w:num w:numId="6">
    <w:abstractNumId w:val="8"/>
  </w:num>
  <w:num w:numId="7">
    <w:abstractNumId w:val="9"/>
  </w:num>
  <w:num w:numId="8">
    <w:abstractNumId w:val="5"/>
  </w:num>
  <w:num w:numId="9">
    <w:abstractNumId w:val="20"/>
  </w:num>
  <w:num w:numId="10">
    <w:abstractNumId w:val="14"/>
  </w:num>
  <w:num w:numId="11">
    <w:abstractNumId w:val="11"/>
  </w:num>
  <w:num w:numId="12">
    <w:abstractNumId w:val="10"/>
  </w:num>
  <w:num w:numId="13">
    <w:abstractNumId w:val="15"/>
  </w:num>
  <w:num w:numId="14">
    <w:abstractNumId w:val="6"/>
  </w:num>
  <w:num w:numId="15">
    <w:abstractNumId w:val="3"/>
  </w:num>
  <w:num w:numId="16">
    <w:abstractNumId w:val="19"/>
  </w:num>
  <w:num w:numId="17">
    <w:abstractNumId w:val="17"/>
  </w:num>
  <w:num w:numId="18">
    <w:abstractNumId w:val="16"/>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15"/>
    <w:rsid w:val="000055F9"/>
    <w:rsid w:val="00005E91"/>
    <w:rsid w:val="000176AD"/>
    <w:rsid w:val="0005262A"/>
    <w:rsid w:val="000544FE"/>
    <w:rsid w:val="00061FB8"/>
    <w:rsid w:val="000763FB"/>
    <w:rsid w:val="00096238"/>
    <w:rsid w:val="000A05A7"/>
    <w:rsid w:val="000B4230"/>
    <w:rsid w:val="000C1C1A"/>
    <w:rsid w:val="000E3E0E"/>
    <w:rsid w:val="00107C3F"/>
    <w:rsid w:val="00110502"/>
    <w:rsid w:val="00114C9F"/>
    <w:rsid w:val="001538A5"/>
    <w:rsid w:val="001849E3"/>
    <w:rsid w:val="001D72E3"/>
    <w:rsid w:val="001F278A"/>
    <w:rsid w:val="00231CA7"/>
    <w:rsid w:val="00273EDC"/>
    <w:rsid w:val="002900CA"/>
    <w:rsid w:val="002A0E01"/>
    <w:rsid w:val="002D3CD9"/>
    <w:rsid w:val="002D6DC5"/>
    <w:rsid w:val="002F020C"/>
    <w:rsid w:val="00300923"/>
    <w:rsid w:val="00317F81"/>
    <w:rsid w:val="003373E5"/>
    <w:rsid w:val="003615A9"/>
    <w:rsid w:val="00385536"/>
    <w:rsid w:val="003A5C3C"/>
    <w:rsid w:val="003C5F61"/>
    <w:rsid w:val="00405BEF"/>
    <w:rsid w:val="00435036"/>
    <w:rsid w:val="004371D9"/>
    <w:rsid w:val="00447924"/>
    <w:rsid w:val="00477FF6"/>
    <w:rsid w:val="00526CA6"/>
    <w:rsid w:val="00540957"/>
    <w:rsid w:val="00561F69"/>
    <w:rsid w:val="00566AE1"/>
    <w:rsid w:val="005D5BC8"/>
    <w:rsid w:val="005E44C0"/>
    <w:rsid w:val="00601B4D"/>
    <w:rsid w:val="0068517F"/>
    <w:rsid w:val="006F26F8"/>
    <w:rsid w:val="007101D3"/>
    <w:rsid w:val="00733DF5"/>
    <w:rsid w:val="0076716C"/>
    <w:rsid w:val="0078787E"/>
    <w:rsid w:val="00790DC1"/>
    <w:rsid w:val="0079257E"/>
    <w:rsid w:val="007C3418"/>
    <w:rsid w:val="007E231D"/>
    <w:rsid w:val="00820027"/>
    <w:rsid w:val="00875D99"/>
    <w:rsid w:val="008A6038"/>
    <w:rsid w:val="008C11FB"/>
    <w:rsid w:val="008C7856"/>
    <w:rsid w:val="008D5828"/>
    <w:rsid w:val="00905366"/>
    <w:rsid w:val="00926FF9"/>
    <w:rsid w:val="00930137"/>
    <w:rsid w:val="00932987"/>
    <w:rsid w:val="00960837"/>
    <w:rsid w:val="00981DA2"/>
    <w:rsid w:val="009A5FA3"/>
    <w:rsid w:val="009D58D1"/>
    <w:rsid w:val="00A13C96"/>
    <w:rsid w:val="00A2331A"/>
    <w:rsid w:val="00A24737"/>
    <w:rsid w:val="00A253FF"/>
    <w:rsid w:val="00A31EC1"/>
    <w:rsid w:val="00A96828"/>
    <w:rsid w:val="00AB39DC"/>
    <w:rsid w:val="00AE63C8"/>
    <w:rsid w:val="00B5656A"/>
    <w:rsid w:val="00BA05F4"/>
    <w:rsid w:val="00BA4339"/>
    <w:rsid w:val="00BC056E"/>
    <w:rsid w:val="00BD1BA7"/>
    <w:rsid w:val="00BE2A19"/>
    <w:rsid w:val="00C05D9F"/>
    <w:rsid w:val="00C20D39"/>
    <w:rsid w:val="00C510CB"/>
    <w:rsid w:val="00C60227"/>
    <w:rsid w:val="00C7575F"/>
    <w:rsid w:val="00C81663"/>
    <w:rsid w:val="00C945B7"/>
    <w:rsid w:val="00CA2DA7"/>
    <w:rsid w:val="00D24136"/>
    <w:rsid w:val="00D36FE9"/>
    <w:rsid w:val="00D80915"/>
    <w:rsid w:val="00D85E40"/>
    <w:rsid w:val="00D962A3"/>
    <w:rsid w:val="00DD1E4E"/>
    <w:rsid w:val="00E37258"/>
    <w:rsid w:val="00E42DEF"/>
    <w:rsid w:val="00E64675"/>
    <w:rsid w:val="00E667DD"/>
    <w:rsid w:val="00EA6DE8"/>
    <w:rsid w:val="00EE3405"/>
    <w:rsid w:val="00F40EB5"/>
    <w:rsid w:val="00F434FA"/>
    <w:rsid w:val="00F723DB"/>
    <w:rsid w:val="00FD6DB7"/>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25B4"/>
  <w15:docId w15:val="{F2D2F215-81D1-4E28-9493-6AD071C4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15"/>
    <w:pPr>
      <w:ind w:left="720"/>
      <w:contextualSpacing/>
    </w:pPr>
  </w:style>
  <w:style w:type="table" w:styleId="TableGrid">
    <w:name w:val="Table Grid"/>
    <w:basedOn w:val="TableNormal"/>
    <w:uiPriority w:val="39"/>
    <w:rsid w:val="00D8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28"/>
  </w:style>
  <w:style w:type="paragraph" w:styleId="Footer">
    <w:name w:val="footer"/>
    <w:basedOn w:val="Normal"/>
    <w:link w:val="FooterChar"/>
    <w:uiPriority w:val="99"/>
    <w:unhideWhenUsed/>
    <w:rsid w:val="008D5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28"/>
  </w:style>
  <w:style w:type="paragraph" w:styleId="NoSpacing">
    <w:name w:val="No Spacing"/>
    <w:uiPriority w:val="1"/>
    <w:qFormat/>
    <w:rsid w:val="00A23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707C-529C-4371-8A86-6DC1ED80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Stone</dc:creator>
  <cp:keywords/>
  <dc:description/>
  <cp:lastModifiedBy>Sharon Stone</cp:lastModifiedBy>
  <cp:revision>3</cp:revision>
  <cp:lastPrinted>2021-08-10T16:29:00Z</cp:lastPrinted>
  <dcterms:created xsi:type="dcterms:W3CDTF">2022-01-21T17:04:00Z</dcterms:created>
  <dcterms:modified xsi:type="dcterms:W3CDTF">2022-02-23T17:01:00Z</dcterms:modified>
</cp:coreProperties>
</file>